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40643" w14:textId="1208015E" w:rsidR="005D6151" w:rsidRPr="005D6151" w:rsidRDefault="00DD74CF" w:rsidP="005D6151">
      <w:r w:rsidRPr="00490A92">
        <w:rPr>
          <w:rFonts w:eastAsia="Verdana" w:cs="Times New Roman"/>
          <w:noProof/>
          <w:sz w:val="18"/>
          <w:szCs w:val="18"/>
          <w:lang w:eastAsia="cs-CZ"/>
        </w:rPr>
        <w:drawing>
          <wp:anchor distT="0" distB="0" distL="114300" distR="114300" simplePos="0" relativeHeight="251659264" behindDoc="0" locked="1" layoutInCell="1" allowOverlap="1" wp14:anchorId="5829237A" wp14:editId="3D42DF3B">
            <wp:simplePos x="0" y="0"/>
            <wp:positionH relativeFrom="page">
              <wp:posOffset>899795</wp:posOffset>
            </wp:positionH>
            <wp:positionV relativeFrom="page">
              <wp:posOffset>899795</wp:posOffset>
            </wp:positionV>
            <wp:extent cx="1727835" cy="640715"/>
            <wp:effectExtent l="0" t="0" r="5715" b="6985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prava-zeleznic_logo_zakladni_10x_sRGB_ms-office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835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CB3D10" w14:textId="77777777" w:rsidR="00DD74CF" w:rsidRDefault="00DD74CF" w:rsidP="005D6151">
      <w:pPr>
        <w:jc w:val="center"/>
        <w:rPr>
          <w:b/>
          <w:bCs/>
        </w:rPr>
      </w:pPr>
    </w:p>
    <w:p w14:paraId="696125F9" w14:textId="77777777" w:rsidR="00DD74CF" w:rsidRDefault="00DD74CF" w:rsidP="005D6151">
      <w:pPr>
        <w:jc w:val="center"/>
        <w:rPr>
          <w:b/>
          <w:bCs/>
        </w:rPr>
      </w:pPr>
    </w:p>
    <w:p w14:paraId="009193DC" w14:textId="77777777" w:rsidR="00DD74CF" w:rsidRDefault="00DD74CF" w:rsidP="005D6151">
      <w:pPr>
        <w:jc w:val="center"/>
        <w:rPr>
          <w:b/>
          <w:bCs/>
        </w:rPr>
      </w:pPr>
    </w:p>
    <w:p w14:paraId="00AFDA4A" w14:textId="4EFAA4D0" w:rsidR="005D6151" w:rsidRDefault="005D6151" w:rsidP="005D6151">
      <w:pPr>
        <w:jc w:val="center"/>
        <w:rPr>
          <w:sz w:val="28"/>
          <w:szCs w:val="28"/>
        </w:rPr>
      </w:pPr>
      <w:r w:rsidRPr="00691DDE">
        <w:rPr>
          <w:sz w:val="28"/>
          <w:szCs w:val="28"/>
        </w:rPr>
        <w:t>TECHNICKÁ ZPRÁVA</w:t>
      </w:r>
    </w:p>
    <w:p w14:paraId="5CE56DD6" w14:textId="77777777" w:rsidR="00DD74CF" w:rsidRDefault="00DD74CF" w:rsidP="005D6151">
      <w:pPr>
        <w:jc w:val="center"/>
        <w:rPr>
          <w:b/>
          <w:bCs/>
          <w:u w:val="single"/>
        </w:rPr>
      </w:pPr>
    </w:p>
    <w:p w14:paraId="4B8A4770" w14:textId="568F8E4D" w:rsidR="00DD74CF" w:rsidRDefault="00782505" w:rsidP="005D6151">
      <w:pPr>
        <w:jc w:val="center"/>
        <w:rPr>
          <w:b/>
          <w:bCs/>
          <w:u w:val="single"/>
        </w:rPr>
      </w:pPr>
      <w:r w:rsidRPr="00170F13">
        <w:rPr>
          <w:b/>
          <w:noProof/>
          <w:color w:val="FF0000"/>
          <w:sz w:val="24"/>
          <w:szCs w:val="24"/>
          <w:lang w:eastAsia="cs-CZ"/>
        </w:rPr>
        <w:drawing>
          <wp:inline distT="0" distB="0" distL="0" distR="0" wp14:anchorId="5C5308DF" wp14:editId="0EE11B13">
            <wp:extent cx="3336315" cy="3411798"/>
            <wp:effectExtent l="635" t="0" r="0" b="0"/>
            <wp:docPr id="1162183088" name="Obrázek 1162183088" descr="Y:\Pasport\Přerov\Přerov - budova CDP\Foto 2020\IMG_20200728_0633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Y:\Pasport\Přerov\Přerov - budova CDP\Foto 2020\IMG_20200728_06331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16" t="-397" r="16402" b="751"/>
                    <a:stretch/>
                  </pic:blipFill>
                  <pic:spPr bwMode="auto">
                    <a:xfrm rot="5400000">
                      <a:off x="0" y="0"/>
                      <a:ext cx="3365243" cy="344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BB1AB2" w14:textId="77777777" w:rsidR="005D6151" w:rsidRDefault="005D6151" w:rsidP="005D6151">
      <w:pPr>
        <w:jc w:val="center"/>
        <w:rPr>
          <w:b/>
          <w:bCs/>
          <w:u w:val="single"/>
        </w:rPr>
      </w:pPr>
    </w:p>
    <w:p w14:paraId="0077DF6E" w14:textId="2460A45D" w:rsidR="005D6151" w:rsidRPr="001D6E98" w:rsidRDefault="005D6151" w:rsidP="005D6151">
      <w:r w:rsidRPr="005D6151">
        <w:rPr>
          <w:b/>
          <w:bCs/>
        </w:rPr>
        <w:t xml:space="preserve">Název akce: </w:t>
      </w:r>
      <w:r w:rsidR="00DD74CF" w:rsidRPr="007D3AF2">
        <w:rPr>
          <w:u w:val="single"/>
        </w:rPr>
        <w:t>Havarijní oprava klimatizační</w:t>
      </w:r>
      <w:r w:rsidR="00B647B5">
        <w:rPr>
          <w:u w:val="single"/>
        </w:rPr>
        <w:t>ch</w:t>
      </w:r>
      <w:r w:rsidR="00DD74CF" w:rsidRPr="007D3AF2">
        <w:rPr>
          <w:u w:val="single"/>
        </w:rPr>
        <w:t xml:space="preserve"> jednot</w:t>
      </w:r>
      <w:r w:rsidR="00B647B5">
        <w:rPr>
          <w:u w:val="single"/>
        </w:rPr>
        <w:t>e</w:t>
      </w:r>
      <w:r w:rsidR="00DD74CF" w:rsidRPr="007D3AF2">
        <w:rPr>
          <w:u w:val="single"/>
        </w:rPr>
        <w:t xml:space="preserve">k </w:t>
      </w:r>
      <w:r w:rsidR="00713A85" w:rsidRPr="007D3AF2">
        <w:rPr>
          <w:u w:val="single"/>
        </w:rPr>
        <w:t xml:space="preserve">řady </w:t>
      </w:r>
      <w:r w:rsidR="00DD74CF" w:rsidRPr="007D3AF2">
        <w:rPr>
          <w:u w:val="single"/>
        </w:rPr>
        <w:t xml:space="preserve">300 </w:t>
      </w:r>
      <w:r w:rsidR="001D6E98" w:rsidRPr="007D3AF2">
        <w:rPr>
          <w:u w:val="single"/>
        </w:rPr>
        <w:t>v objektu</w:t>
      </w:r>
      <w:r w:rsidR="00DD74CF" w:rsidRPr="007D3AF2">
        <w:rPr>
          <w:u w:val="single"/>
        </w:rPr>
        <w:t xml:space="preserve"> CDP</w:t>
      </w:r>
      <w:r w:rsidR="001D6E98" w:rsidRPr="007D3AF2">
        <w:rPr>
          <w:u w:val="single"/>
        </w:rPr>
        <w:t xml:space="preserve"> </w:t>
      </w:r>
      <w:r w:rsidR="00DD74CF" w:rsidRPr="007D3AF2">
        <w:rPr>
          <w:u w:val="single"/>
        </w:rPr>
        <w:t>Přerov</w:t>
      </w:r>
      <w:r w:rsidRPr="001D6E98">
        <w:t xml:space="preserve">       </w:t>
      </w:r>
    </w:p>
    <w:p w14:paraId="0AABF247" w14:textId="77777777" w:rsidR="005D6151" w:rsidRPr="005D6151" w:rsidRDefault="005D6151" w:rsidP="005D6151"/>
    <w:p w14:paraId="11C31CB6" w14:textId="1227781F" w:rsidR="005D6151" w:rsidRDefault="005D6151" w:rsidP="005D6151">
      <w:pPr>
        <w:rPr>
          <w:b/>
          <w:bCs/>
        </w:rPr>
      </w:pPr>
      <w:r w:rsidRPr="005D6151">
        <w:rPr>
          <w:b/>
          <w:bCs/>
        </w:rPr>
        <w:t xml:space="preserve">Místo: </w:t>
      </w:r>
      <w:r w:rsidRPr="00DD74CF">
        <w:t>P</w:t>
      </w:r>
      <w:r w:rsidR="00713A85">
        <w:t>řerov</w:t>
      </w:r>
      <w:r w:rsidRPr="00DD74CF">
        <w:t>, Tovární 3286/12c</w:t>
      </w:r>
      <w:r w:rsidRPr="005D6151">
        <w:rPr>
          <w:b/>
          <w:bCs/>
        </w:rPr>
        <w:t xml:space="preserve"> </w:t>
      </w:r>
    </w:p>
    <w:p w14:paraId="4843DB77" w14:textId="77777777" w:rsidR="005D6151" w:rsidRPr="005D6151" w:rsidRDefault="005D6151" w:rsidP="005D6151"/>
    <w:p w14:paraId="053129DE" w14:textId="0F380B1E" w:rsidR="005D6151" w:rsidRDefault="00691DDE" w:rsidP="005D6151">
      <w:pPr>
        <w:rPr>
          <w:b/>
          <w:bCs/>
        </w:rPr>
      </w:pPr>
      <w:r>
        <w:rPr>
          <w:b/>
          <w:bCs/>
        </w:rPr>
        <w:t>Zadavatel</w:t>
      </w:r>
      <w:r w:rsidR="005D6151" w:rsidRPr="005D6151">
        <w:rPr>
          <w:b/>
          <w:bCs/>
        </w:rPr>
        <w:t xml:space="preserve">: </w:t>
      </w:r>
      <w:r w:rsidR="005D6151" w:rsidRPr="00DD74CF">
        <w:t>S</w:t>
      </w:r>
      <w:r w:rsidR="00713A85">
        <w:t>práva železnic</w:t>
      </w:r>
      <w:r w:rsidR="005D6151" w:rsidRPr="00DD74CF">
        <w:t>, státní organizace</w:t>
      </w:r>
      <w:r w:rsidR="00DD74CF">
        <w:t>, OŘ Ostrava</w:t>
      </w:r>
      <w:r w:rsidR="005D6151" w:rsidRPr="005D6151">
        <w:rPr>
          <w:b/>
          <w:bCs/>
        </w:rPr>
        <w:t xml:space="preserve"> </w:t>
      </w:r>
    </w:p>
    <w:p w14:paraId="4A5B4EBE" w14:textId="77777777" w:rsidR="005D6151" w:rsidRPr="005D6151" w:rsidRDefault="005D6151" w:rsidP="005D6151"/>
    <w:p w14:paraId="19BF5FA5" w14:textId="7D0FCD09" w:rsidR="005D6151" w:rsidRDefault="00DD74CF" w:rsidP="005D6151">
      <w:pPr>
        <w:rPr>
          <w:b/>
          <w:bCs/>
        </w:rPr>
      </w:pPr>
      <w:r>
        <w:rPr>
          <w:b/>
          <w:bCs/>
        </w:rPr>
        <w:t>Zpracoval</w:t>
      </w:r>
      <w:r w:rsidR="005D6151" w:rsidRPr="005D6151">
        <w:rPr>
          <w:b/>
          <w:bCs/>
        </w:rPr>
        <w:t>:</w:t>
      </w:r>
      <w:r>
        <w:rPr>
          <w:b/>
          <w:bCs/>
        </w:rPr>
        <w:t xml:space="preserve"> </w:t>
      </w:r>
      <w:r w:rsidRPr="00DD74CF">
        <w:t>Šnejdrla Antonín</w:t>
      </w:r>
    </w:p>
    <w:p w14:paraId="6BD71609" w14:textId="35753F7F" w:rsidR="005D6151" w:rsidRPr="005D6151" w:rsidRDefault="005D6151" w:rsidP="005D6151">
      <w:r w:rsidRPr="005D6151">
        <w:rPr>
          <w:b/>
          <w:bCs/>
        </w:rPr>
        <w:t xml:space="preserve"> </w:t>
      </w:r>
    </w:p>
    <w:p w14:paraId="6F6E0D31" w14:textId="114188C4" w:rsidR="005D6151" w:rsidRDefault="005D6151" w:rsidP="005D6151">
      <w:r w:rsidRPr="005D6151">
        <w:rPr>
          <w:b/>
          <w:bCs/>
        </w:rPr>
        <w:t xml:space="preserve">Datum: </w:t>
      </w:r>
      <w:r w:rsidR="00DD74CF" w:rsidRPr="00DD74CF">
        <w:t>Leden 2026</w:t>
      </w:r>
    </w:p>
    <w:p w14:paraId="0C09445C" w14:textId="5BF0074E" w:rsidR="00782505" w:rsidRDefault="00782505" w:rsidP="00F803D2">
      <w:pPr>
        <w:pStyle w:val="Nadpis1"/>
        <w:numPr>
          <w:ilvl w:val="0"/>
          <w:numId w:val="3"/>
        </w:numPr>
      </w:pPr>
      <w:r w:rsidRPr="00763035">
        <w:lastRenderedPageBreak/>
        <w:t>Specifikace</w:t>
      </w:r>
      <w:r w:rsidRPr="009D7273">
        <w:t xml:space="preserve"> předmětu díla</w:t>
      </w:r>
    </w:p>
    <w:p w14:paraId="1C5AFE2B" w14:textId="77777777" w:rsidR="004B57C8" w:rsidRDefault="004B57C8" w:rsidP="00F803D2">
      <w:pPr>
        <w:spacing w:after="0"/>
        <w:jc w:val="both"/>
      </w:pPr>
    </w:p>
    <w:p w14:paraId="0C11B752" w14:textId="5FA612BD" w:rsidR="00782505" w:rsidRPr="00F803D2" w:rsidRDefault="00782505" w:rsidP="005F086C">
      <w:pPr>
        <w:spacing w:after="120"/>
        <w:jc w:val="both"/>
        <w:rPr>
          <w:rFonts w:cs="Arial"/>
        </w:rPr>
      </w:pPr>
      <w:r w:rsidRPr="00782505">
        <w:rPr>
          <w:rFonts w:cs="Arial"/>
        </w:rPr>
        <w:t xml:space="preserve">Předmětem zakázky </w:t>
      </w:r>
      <w:r w:rsidRPr="00F803D2">
        <w:rPr>
          <w:rFonts w:cs="Arial"/>
        </w:rPr>
        <w:t xml:space="preserve">je oprava klimatizačních jednotek </w:t>
      </w:r>
      <w:r w:rsidR="00713A85">
        <w:rPr>
          <w:rFonts w:cs="Arial"/>
        </w:rPr>
        <w:t>řady</w:t>
      </w:r>
      <w:r w:rsidRPr="00F803D2">
        <w:rPr>
          <w:rFonts w:cs="Arial"/>
        </w:rPr>
        <w:t xml:space="preserve"> 300 v havarijním stavu </w:t>
      </w:r>
      <w:r w:rsidR="007D3AF2">
        <w:rPr>
          <w:rFonts w:cs="Arial"/>
        </w:rPr>
        <w:t xml:space="preserve">umístěných </w:t>
      </w:r>
      <w:r w:rsidRPr="00F803D2">
        <w:rPr>
          <w:rFonts w:cs="Arial"/>
        </w:rPr>
        <w:t>v budově CDP Přerov na západní straně objektu</w:t>
      </w:r>
      <w:r w:rsidR="004B57C8">
        <w:rPr>
          <w:rFonts w:cs="Arial"/>
        </w:rPr>
        <w:t>.</w:t>
      </w:r>
    </w:p>
    <w:p w14:paraId="0A424D29" w14:textId="4D1E9AC3" w:rsidR="00F803D2" w:rsidRDefault="00782505" w:rsidP="005F086C">
      <w:pPr>
        <w:spacing w:after="120"/>
        <w:jc w:val="both"/>
        <w:rPr>
          <w:rFonts w:cs="Arial"/>
        </w:rPr>
      </w:pPr>
      <w:r w:rsidRPr="00F803D2">
        <w:rPr>
          <w:rFonts w:cs="Arial"/>
        </w:rPr>
        <w:t>Jedná se o odstranění havarijního stavu venkovních jednotek na střeše a vnitřních jednotek</w:t>
      </w:r>
      <w:r w:rsidR="00F803D2">
        <w:rPr>
          <w:rFonts w:cs="Arial"/>
        </w:rPr>
        <w:t xml:space="preserve"> v části objektu (</w:t>
      </w:r>
      <w:r w:rsidR="00F803D2" w:rsidRPr="00F803D2">
        <w:rPr>
          <w:rFonts w:cs="Arial"/>
        </w:rPr>
        <w:t>3. - 5. NP</w:t>
      </w:r>
      <w:r w:rsidR="00F803D2">
        <w:rPr>
          <w:rFonts w:cs="Arial"/>
        </w:rPr>
        <w:t>). Klimatizované místnosti jsou dané původními jednotkami včetně jejich chladících výkonů, které zůstávají původní.</w:t>
      </w:r>
    </w:p>
    <w:p w14:paraId="1EB28CA6" w14:textId="49217DE1" w:rsidR="00782505" w:rsidRPr="00F803D2" w:rsidRDefault="00782505" w:rsidP="005F086C">
      <w:pPr>
        <w:spacing w:after="120"/>
        <w:jc w:val="both"/>
        <w:rPr>
          <w:rFonts w:cs="Arial"/>
        </w:rPr>
      </w:pPr>
      <w:r w:rsidRPr="00F803D2">
        <w:rPr>
          <w:rFonts w:cs="Arial"/>
        </w:rPr>
        <w:t>Součástí předmětu veřejné zakázky, a tedy nabídkové ceny</w:t>
      </w:r>
      <w:r w:rsidR="00E9689E">
        <w:rPr>
          <w:rFonts w:cs="Arial"/>
        </w:rPr>
        <w:t xml:space="preserve"> vyhotovené </w:t>
      </w:r>
      <w:r w:rsidR="00E9689E" w:rsidRPr="004F5724">
        <w:rPr>
          <w:bCs/>
          <w:szCs w:val="18"/>
        </w:rPr>
        <w:t>v cenové soustavě ÚRS v aktuální verzi</w:t>
      </w:r>
      <w:r w:rsidR="007D5458">
        <w:rPr>
          <w:bCs/>
          <w:szCs w:val="18"/>
        </w:rPr>
        <w:t xml:space="preserve"> </w:t>
      </w:r>
      <w:r w:rsidR="005F4B4C">
        <w:rPr>
          <w:rFonts w:cs="Arial"/>
        </w:rPr>
        <w:t>bude</w:t>
      </w:r>
      <w:r w:rsidR="004F08F3">
        <w:rPr>
          <w:rFonts w:cs="Arial"/>
        </w:rPr>
        <w:t>:</w:t>
      </w:r>
    </w:p>
    <w:p w14:paraId="402B16DD" w14:textId="77777777" w:rsidR="005F086C" w:rsidRDefault="007D5458" w:rsidP="005F086C">
      <w:pPr>
        <w:pStyle w:val="Odstavecseseznamem"/>
        <w:numPr>
          <w:ilvl w:val="0"/>
          <w:numId w:val="21"/>
        </w:numPr>
        <w:spacing w:after="120"/>
        <w:contextualSpacing w:val="0"/>
        <w:jc w:val="both"/>
        <w:rPr>
          <w:rFonts w:cs="Arial"/>
        </w:rPr>
      </w:pPr>
      <w:r>
        <w:rPr>
          <w:rFonts w:cs="Arial"/>
        </w:rPr>
        <w:t xml:space="preserve">vypracování </w:t>
      </w:r>
      <w:r w:rsidR="00782505" w:rsidRPr="000A40FF">
        <w:rPr>
          <w:rFonts w:cs="Arial"/>
        </w:rPr>
        <w:t>projekt</w:t>
      </w:r>
      <w:r>
        <w:rPr>
          <w:rFonts w:cs="Arial"/>
        </w:rPr>
        <w:t>u pro požadovanou</w:t>
      </w:r>
      <w:r w:rsidR="00782505" w:rsidRPr="000A40FF">
        <w:rPr>
          <w:rFonts w:cs="Arial"/>
        </w:rPr>
        <w:t xml:space="preserve"> oprav</w:t>
      </w:r>
      <w:r>
        <w:rPr>
          <w:rFonts w:cs="Arial"/>
        </w:rPr>
        <w:t>u</w:t>
      </w:r>
      <w:r w:rsidR="004F08F3">
        <w:rPr>
          <w:rFonts w:cs="Arial"/>
        </w:rPr>
        <w:t xml:space="preserve"> klimatizace</w:t>
      </w:r>
      <w:r>
        <w:rPr>
          <w:rFonts w:cs="Arial"/>
        </w:rPr>
        <w:t xml:space="preserve"> včetně </w:t>
      </w:r>
      <w:r w:rsidR="00AD13EA">
        <w:rPr>
          <w:rFonts w:cs="Arial"/>
        </w:rPr>
        <w:t>související</w:t>
      </w:r>
      <w:r w:rsidR="007D3AF2">
        <w:rPr>
          <w:rFonts w:cs="Arial"/>
        </w:rPr>
        <w:t xml:space="preserve"> </w:t>
      </w:r>
      <w:r>
        <w:rPr>
          <w:rFonts w:cs="Arial"/>
        </w:rPr>
        <w:t>elektroinstalace</w:t>
      </w:r>
      <w:r w:rsidR="00F803D2">
        <w:rPr>
          <w:rFonts w:cs="Arial"/>
        </w:rPr>
        <w:t xml:space="preserve"> v </w:t>
      </w:r>
      <w:proofErr w:type="spellStart"/>
      <w:r w:rsidR="00F803D2">
        <w:rPr>
          <w:rFonts w:cs="Arial"/>
        </w:rPr>
        <w:t>dwg</w:t>
      </w:r>
      <w:proofErr w:type="spellEnd"/>
      <w:r w:rsidR="00F803D2">
        <w:rPr>
          <w:rFonts w:cs="Arial"/>
        </w:rPr>
        <w:t xml:space="preserve"> a </w:t>
      </w:r>
      <w:proofErr w:type="spellStart"/>
      <w:r w:rsidR="00F803D2">
        <w:rPr>
          <w:rFonts w:cs="Arial"/>
        </w:rPr>
        <w:t>pdf</w:t>
      </w:r>
      <w:proofErr w:type="spellEnd"/>
      <w:r w:rsidR="00F803D2">
        <w:rPr>
          <w:rFonts w:cs="Arial"/>
        </w:rPr>
        <w:t xml:space="preserve"> provedení</w:t>
      </w:r>
      <w:r w:rsidR="005F086C">
        <w:rPr>
          <w:rFonts w:cs="Arial"/>
        </w:rPr>
        <w:t>,</w:t>
      </w:r>
      <w:r w:rsidR="00F803D2">
        <w:rPr>
          <w:rFonts w:cs="Arial"/>
        </w:rPr>
        <w:t xml:space="preserve"> </w:t>
      </w:r>
    </w:p>
    <w:p w14:paraId="534698F2" w14:textId="515B0E11" w:rsidR="005F086C" w:rsidRDefault="00782505" w:rsidP="005F086C">
      <w:pPr>
        <w:pStyle w:val="Odstavecseseznamem"/>
        <w:numPr>
          <w:ilvl w:val="0"/>
          <w:numId w:val="21"/>
        </w:numPr>
        <w:spacing w:after="120"/>
        <w:contextualSpacing w:val="0"/>
        <w:jc w:val="both"/>
        <w:rPr>
          <w:rFonts w:cs="Arial"/>
        </w:rPr>
      </w:pPr>
      <w:r w:rsidRPr="005F086C">
        <w:rPr>
          <w:rFonts w:cs="Arial"/>
        </w:rPr>
        <w:t xml:space="preserve">demontáž vadných dílů a </w:t>
      </w:r>
      <w:r w:rsidR="004F08F3" w:rsidRPr="005F086C">
        <w:rPr>
          <w:rFonts w:cs="Arial"/>
        </w:rPr>
        <w:t>jejich ekologická likvidace dle platné legislativy</w:t>
      </w:r>
      <w:r w:rsidR="005F086C">
        <w:rPr>
          <w:rFonts w:cs="Arial"/>
        </w:rPr>
        <w:t>,</w:t>
      </w:r>
    </w:p>
    <w:p w14:paraId="3598D5D9" w14:textId="532D47F9" w:rsidR="005F086C" w:rsidRDefault="00782505" w:rsidP="005F086C">
      <w:pPr>
        <w:pStyle w:val="Odstavecseseznamem"/>
        <w:numPr>
          <w:ilvl w:val="0"/>
          <w:numId w:val="21"/>
        </w:numPr>
        <w:spacing w:after="120"/>
        <w:contextualSpacing w:val="0"/>
        <w:jc w:val="both"/>
        <w:rPr>
          <w:rFonts w:cs="Arial"/>
        </w:rPr>
      </w:pPr>
      <w:r w:rsidRPr="005F086C">
        <w:rPr>
          <w:rFonts w:cs="Arial"/>
        </w:rPr>
        <w:t>havarijní oprava</w:t>
      </w:r>
      <w:r w:rsidR="00B003E1">
        <w:rPr>
          <w:rFonts w:cs="Arial"/>
        </w:rPr>
        <w:t>-</w:t>
      </w:r>
      <w:proofErr w:type="spellStart"/>
      <w:r w:rsidR="00B003E1">
        <w:rPr>
          <w:rFonts w:cs="Arial"/>
        </w:rPr>
        <w:t>výmna</w:t>
      </w:r>
      <w:proofErr w:type="spellEnd"/>
      <w:r w:rsidRPr="005F086C">
        <w:rPr>
          <w:rFonts w:cs="Arial"/>
        </w:rPr>
        <w:t xml:space="preserve"> vyjmenovaných </w:t>
      </w:r>
      <w:r w:rsidR="00F803D2" w:rsidRPr="005F086C">
        <w:rPr>
          <w:rFonts w:cs="Arial"/>
        </w:rPr>
        <w:t>klimatizačních jednotek</w:t>
      </w:r>
      <w:r w:rsidR="005F086C">
        <w:rPr>
          <w:rFonts w:cs="Arial"/>
        </w:rPr>
        <w:t>,</w:t>
      </w:r>
    </w:p>
    <w:p w14:paraId="3F6786F5" w14:textId="47C252EA" w:rsidR="005F086C" w:rsidRDefault="00782505" w:rsidP="005F086C">
      <w:pPr>
        <w:pStyle w:val="Odstavecseseznamem"/>
        <w:numPr>
          <w:ilvl w:val="0"/>
          <w:numId w:val="21"/>
        </w:numPr>
        <w:spacing w:after="120"/>
        <w:contextualSpacing w:val="0"/>
        <w:jc w:val="both"/>
        <w:rPr>
          <w:rFonts w:cs="Arial"/>
        </w:rPr>
      </w:pPr>
      <w:r w:rsidRPr="005F086C">
        <w:rPr>
          <w:rFonts w:cs="Arial"/>
        </w:rPr>
        <w:t xml:space="preserve">potřebné stavební úpravy při opravě </w:t>
      </w:r>
      <w:r w:rsidR="00F803D2" w:rsidRPr="005F086C">
        <w:rPr>
          <w:rFonts w:cs="Arial"/>
        </w:rPr>
        <w:t>klimatizačních jednotek</w:t>
      </w:r>
      <w:r w:rsidR="007D5458" w:rsidRPr="005F086C">
        <w:rPr>
          <w:rFonts w:cs="Arial"/>
        </w:rPr>
        <w:t xml:space="preserve"> včetně úklidu </w:t>
      </w:r>
      <w:r w:rsidR="006321E5" w:rsidRPr="005F086C">
        <w:rPr>
          <w:rFonts w:cs="Arial"/>
        </w:rPr>
        <w:t>dotčených prostor</w:t>
      </w:r>
      <w:r w:rsidR="005F086C">
        <w:rPr>
          <w:rFonts w:cs="Arial"/>
        </w:rPr>
        <w:t>,</w:t>
      </w:r>
    </w:p>
    <w:p w14:paraId="3482FABD" w14:textId="04F3B167" w:rsidR="005F086C" w:rsidRDefault="00782505" w:rsidP="005F086C">
      <w:pPr>
        <w:pStyle w:val="Odstavecseseznamem"/>
        <w:numPr>
          <w:ilvl w:val="0"/>
          <w:numId w:val="21"/>
        </w:numPr>
        <w:spacing w:after="120"/>
        <w:contextualSpacing w:val="0"/>
        <w:jc w:val="both"/>
        <w:rPr>
          <w:rFonts w:cs="Arial"/>
        </w:rPr>
      </w:pPr>
      <w:r w:rsidRPr="005F086C">
        <w:rPr>
          <w:rFonts w:cs="Arial"/>
        </w:rPr>
        <w:t>instalační a kompletační práce</w:t>
      </w:r>
      <w:r w:rsidR="005F086C">
        <w:rPr>
          <w:rFonts w:cs="Arial"/>
        </w:rPr>
        <w:t>,</w:t>
      </w:r>
    </w:p>
    <w:p w14:paraId="7E1C5082" w14:textId="13E98075" w:rsidR="005F086C" w:rsidRDefault="00782505" w:rsidP="005F086C">
      <w:pPr>
        <w:pStyle w:val="Odstavecseseznamem"/>
        <w:numPr>
          <w:ilvl w:val="0"/>
          <w:numId w:val="21"/>
        </w:numPr>
        <w:spacing w:after="120"/>
        <w:contextualSpacing w:val="0"/>
        <w:jc w:val="both"/>
        <w:rPr>
          <w:rFonts w:cs="Arial"/>
        </w:rPr>
      </w:pPr>
      <w:r w:rsidRPr="005F086C">
        <w:rPr>
          <w:rFonts w:cs="Arial"/>
        </w:rPr>
        <w:t>revize a atesty po dokončení opravy a dolož</w:t>
      </w:r>
      <w:r w:rsidR="005F4B4C" w:rsidRPr="005F086C">
        <w:rPr>
          <w:rFonts w:cs="Arial"/>
        </w:rPr>
        <w:t>ení</w:t>
      </w:r>
      <w:r w:rsidRPr="005F086C">
        <w:rPr>
          <w:rFonts w:cs="Arial"/>
        </w:rPr>
        <w:t xml:space="preserve"> platn</w:t>
      </w:r>
      <w:r w:rsidR="005F4B4C" w:rsidRPr="005F086C">
        <w:rPr>
          <w:rFonts w:cs="Arial"/>
        </w:rPr>
        <w:t>ého</w:t>
      </w:r>
      <w:r w:rsidRPr="005F086C">
        <w:rPr>
          <w:rFonts w:cs="Arial"/>
        </w:rPr>
        <w:t xml:space="preserve"> průkaz</w:t>
      </w:r>
      <w:r w:rsidR="005F4B4C" w:rsidRPr="005F086C">
        <w:rPr>
          <w:rFonts w:cs="Arial"/>
        </w:rPr>
        <w:t>u</w:t>
      </w:r>
      <w:r w:rsidRPr="005F086C">
        <w:rPr>
          <w:rFonts w:cs="Arial"/>
        </w:rPr>
        <w:t xml:space="preserve"> způsobilosti</w:t>
      </w:r>
      <w:r w:rsidR="005F086C">
        <w:rPr>
          <w:rFonts w:cs="Arial"/>
        </w:rPr>
        <w:t>,</w:t>
      </w:r>
      <w:r w:rsidRPr="005F086C">
        <w:rPr>
          <w:rFonts w:cs="Arial"/>
        </w:rPr>
        <w:t xml:space="preserve"> </w:t>
      </w:r>
    </w:p>
    <w:p w14:paraId="1FA328A5" w14:textId="7FF1B947" w:rsidR="005F086C" w:rsidRDefault="007D5458" w:rsidP="005F086C">
      <w:pPr>
        <w:pStyle w:val="Odstavecseseznamem"/>
        <w:numPr>
          <w:ilvl w:val="0"/>
          <w:numId w:val="21"/>
        </w:numPr>
        <w:spacing w:after="120"/>
        <w:contextualSpacing w:val="0"/>
        <w:jc w:val="both"/>
        <w:rPr>
          <w:rFonts w:cs="Arial"/>
        </w:rPr>
      </w:pPr>
      <w:r w:rsidRPr="005F086C">
        <w:rPr>
          <w:rFonts w:cs="Arial"/>
        </w:rPr>
        <w:t>do nabídkové ceny bude započítána také veškerá související doprava</w:t>
      </w:r>
      <w:r w:rsidR="005F086C">
        <w:rPr>
          <w:rFonts w:cs="Arial"/>
        </w:rPr>
        <w:t>,</w:t>
      </w:r>
      <w:r w:rsidRPr="005F086C">
        <w:rPr>
          <w:rFonts w:cs="Arial"/>
        </w:rPr>
        <w:t xml:space="preserve">  </w:t>
      </w:r>
    </w:p>
    <w:p w14:paraId="2B18F8B3" w14:textId="775DE282" w:rsidR="0064582B" w:rsidRPr="005F086C" w:rsidRDefault="0064582B" w:rsidP="005F086C">
      <w:pPr>
        <w:pStyle w:val="Odstavecseseznamem"/>
        <w:numPr>
          <w:ilvl w:val="0"/>
          <w:numId w:val="21"/>
        </w:numPr>
        <w:spacing w:after="120"/>
        <w:contextualSpacing w:val="0"/>
        <w:jc w:val="both"/>
        <w:rPr>
          <w:rFonts w:cs="Arial"/>
        </w:rPr>
      </w:pPr>
      <w:r w:rsidRPr="005F086C">
        <w:rPr>
          <w:rFonts w:cs="Arial"/>
        </w:rPr>
        <w:t>nové klim</w:t>
      </w:r>
      <w:r w:rsidR="00B74E70" w:rsidRPr="005F086C">
        <w:rPr>
          <w:rFonts w:cs="Arial"/>
        </w:rPr>
        <w:t>atizační</w:t>
      </w:r>
      <w:r w:rsidRPr="005F086C">
        <w:rPr>
          <w:rFonts w:cs="Arial"/>
        </w:rPr>
        <w:t xml:space="preserve"> jednotky </w:t>
      </w:r>
      <w:r w:rsidR="00B74E70" w:rsidRPr="005F086C">
        <w:rPr>
          <w:rFonts w:cs="Arial"/>
        </w:rPr>
        <w:t xml:space="preserve">budou propojeny komunikačním kabelem do místnosti 1.33, kde budou ukončeny v instalační krabici – jako příprava pro následné připojení do nadřazeného systému </w:t>
      </w:r>
      <w:proofErr w:type="spellStart"/>
      <w:r w:rsidR="00B74E70" w:rsidRPr="005F086C">
        <w:rPr>
          <w:rFonts w:cs="Arial"/>
        </w:rPr>
        <w:t>MaR</w:t>
      </w:r>
      <w:proofErr w:type="spellEnd"/>
      <w:r w:rsidR="005F086C">
        <w:rPr>
          <w:rFonts w:cs="Arial"/>
        </w:rPr>
        <w:t>.</w:t>
      </w:r>
    </w:p>
    <w:p w14:paraId="3C861C92" w14:textId="38D43288" w:rsidR="00F803D2" w:rsidRDefault="00AD6A4D" w:rsidP="00F803D2">
      <w:pPr>
        <w:pStyle w:val="Nadpis1"/>
        <w:numPr>
          <w:ilvl w:val="0"/>
          <w:numId w:val="3"/>
        </w:numPr>
      </w:pPr>
      <w:r>
        <w:t>Identifikační údaje stavby</w:t>
      </w:r>
    </w:p>
    <w:p w14:paraId="3F7F8F72" w14:textId="77777777" w:rsidR="00AD6A4D" w:rsidRDefault="00AD6A4D" w:rsidP="00AD6A4D">
      <w:pPr>
        <w:spacing w:after="0" w:line="360" w:lineRule="auto"/>
        <w:contextualSpacing/>
      </w:pPr>
    </w:p>
    <w:p w14:paraId="5070710E" w14:textId="1BAEED0C" w:rsidR="00AD6A4D" w:rsidRDefault="00AD6A4D" w:rsidP="00AD6A4D">
      <w:pPr>
        <w:spacing w:after="0" w:line="360" w:lineRule="auto"/>
        <w:contextualSpacing/>
        <w:rPr>
          <w:rFonts w:cs="Arial"/>
        </w:rPr>
      </w:pPr>
      <w:r w:rsidRPr="00F43827">
        <w:rPr>
          <w:rFonts w:cs="Arial"/>
        </w:rPr>
        <w:t>Budov</w:t>
      </w:r>
      <w:r>
        <w:rPr>
          <w:rFonts w:cs="Arial"/>
        </w:rPr>
        <w:t>a</w:t>
      </w:r>
      <w:r w:rsidRPr="00F43827">
        <w:rPr>
          <w:rFonts w:cs="Arial"/>
        </w:rPr>
        <w:t>:</w:t>
      </w:r>
      <w:r w:rsidRPr="009D7273">
        <w:rPr>
          <w:rFonts w:cs="Arial"/>
        </w:rPr>
        <w:tab/>
      </w:r>
      <w:r>
        <w:rPr>
          <w:rFonts w:cs="Arial"/>
        </w:rPr>
        <w:tab/>
        <w:t>CDP Přerov</w:t>
      </w:r>
    </w:p>
    <w:p w14:paraId="04ADF4D7" w14:textId="2829E8CB" w:rsidR="00AD6A4D" w:rsidRPr="009D7273" w:rsidRDefault="00AD6A4D" w:rsidP="00AD6A4D">
      <w:pPr>
        <w:spacing w:after="0" w:line="360" w:lineRule="auto"/>
        <w:contextualSpacing/>
        <w:rPr>
          <w:rFonts w:cs="Arial"/>
        </w:rPr>
      </w:pPr>
      <w:r w:rsidRPr="009D7273">
        <w:rPr>
          <w:rFonts w:cs="Arial"/>
        </w:rPr>
        <w:t>Obec:</w:t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  <w:r w:rsidR="00C05E9D">
        <w:rPr>
          <w:rFonts w:cs="Arial"/>
        </w:rPr>
        <w:t xml:space="preserve">          </w:t>
      </w:r>
      <w:r>
        <w:rPr>
          <w:rFonts w:cs="Arial"/>
        </w:rPr>
        <w:t>Přerov (</w:t>
      </w:r>
      <w:r w:rsidRPr="00AD6A4D">
        <w:rPr>
          <w:rFonts w:cs="Arial"/>
        </w:rPr>
        <w:t>511382</w:t>
      </w:r>
      <w:r>
        <w:rPr>
          <w:rFonts w:cs="Arial"/>
        </w:rPr>
        <w:t>)</w:t>
      </w:r>
    </w:p>
    <w:p w14:paraId="20968BE9" w14:textId="11F570AC" w:rsidR="00AD6A4D" w:rsidRPr="000A40FF" w:rsidRDefault="00AD6A4D" w:rsidP="00AD6A4D">
      <w:pPr>
        <w:spacing w:after="0" w:line="360" w:lineRule="auto"/>
        <w:contextualSpacing/>
        <w:rPr>
          <w:rFonts w:cs="Arial"/>
        </w:rPr>
      </w:pPr>
      <w:r w:rsidRPr="000A40FF">
        <w:rPr>
          <w:rFonts w:cs="Arial"/>
        </w:rPr>
        <w:t>Katastrální</w:t>
      </w:r>
      <w:r w:rsidR="007D3AF2">
        <w:rPr>
          <w:rFonts w:cs="Arial"/>
        </w:rPr>
        <w:t xml:space="preserve"> </w:t>
      </w:r>
      <w:r w:rsidRPr="000A40FF">
        <w:rPr>
          <w:rFonts w:cs="Arial"/>
        </w:rPr>
        <w:t>území:</w:t>
      </w:r>
      <w:r w:rsidR="006D526B">
        <w:rPr>
          <w:rFonts w:cs="Arial"/>
        </w:rPr>
        <w:tab/>
      </w:r>
      <w:r>
        <w:rPr>
          <w:rFonts w:cs="Arial"/>
        </w:rPr>
        <w:t>Přerov</w:t>
      </w:r>
      <w:r w:rsidRPr="000A40FF">
        <w:rPr>
          <w:rFonts w:cs="Arial"/>
        </w:rPr>
        <w:t xml:space="preserve"> (</w:t>
      </w:r>
      <w:r w:rsidRPr="00AD6A4D">
        <w:rPr>
          <w:rFonts w:cs="Arial"/>
        </w:rPr>
        <w:t>734713</w:t>
      </w:r>
      <w:r w:rsidRPr="000A40FF">
        <w:rPr>
          <w:rFonts w:cs="Arial"/>
        </w:rPr>
        <w:t>)</w:t>
      </w:r>
    </w:p>
    <w:p w14:paraId="4A823F23" w14:textId="5DD31BCC" w:rsidR="00AD6A4D" w:rsidRDefault="00AD6A4D" w:rsidP="00AD6A4D">
      <w:pPr>
        <w:spacing w:after="0" w:line="360" w:lineRule="auto"/>
        <w:contextualSpacing/>
        <w:rPr>
          <w:rFonts w:cs="Arial"/>
        </w:rPr>
      </w:pPr>
      <w:r w:rsidRPr="000A40FF">
        <w:rPr>
          <w:rFonts w:cs="Arial"/>
        </w:rPr>
        <w:t xml:space="preserve">Parcelní číslo: </w:t>
      </w:r>
      <w:r w:rsidRPr="000A40FF">
        <w:rPr>
          <w:rFonts w:cs="Arial"/>
        </w:rPr>
        <w:tab/>
      </w:r>
      <w:r>
        <w:rPr>
          <w:rFonts w:cs="Arial"/>
        </w:rPr>
        <w:t>5755/10</w:t>
      </w:r>
    </w:p>
    <w:p w14:paraId="3219CDE3" w14:textId="1AF5E8BB" w:rsidR="00C05E9D" w:rsidRPr="009D7273" w:rsidRDefault="00C05E9D" w:rsidP="00C05E9D">
      <w:pPr>
        <w:spacing w:after="0" w:line="360" w:lineRule="auto"/>
        <w:contextualSpacing/>
        <w:rPr>
          <w:rFonts w:cs="Arial"/>
        </w:rPr>
      </w:pPr>
      <w:r w:rsidRPr="009D7273">
        <w:rPr>
          <w:rFonts w:cs="Arial"/>
        </w:rPr>
        <w:t>Kraj:</w:t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  <w:r>
        <w:rPr>
          <w:rFonts w:cs="Arial"/>
        </w:rPr>
        <w:t xml:space="preserve">          Olomoucký</w:t>
      </w:r>
    </w:p>
    <w:p w14:paraId="22FC5702" w14:textId="77777777" w:rsidR="00C05E9D" w:rsidRPr="0056376C" w:rsidRDefault="00C05E9D" w:rsidP="00C05E9D">
      <w:pPr>
        <w:spacing w:after="0"/>
        <w:contextualSpacing/>
        <w:rPr>
          <w:rFonts w:cs="Arial"/>
        </w:rPr>
      </w:pPr>
      <w:r w:rsidRPr="009D7273">
        <w:rPr>
          <w:rFonts w:cs="Arial"/>
        </w:rPr>
        <w:t>Investor:</w:t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  <w:r w:rsidRPr="0056376C">
        <w:rPr>
          <w:rFonts w:cs="Arial"/>
        </w:rPr>
        <w:t xml:space="preserve">Správa železnic, státní organizace, </w:t>
      </w:r>
    </w:p>
    <w:p w14:paraId="0A82078F" w14:textId="39C6FD4B" w:rsidR="00C05E9D" w:rsidRPr="0056376C" w:rsidRDefault="006D526B" w:rsidP="00C05E9D">
      <w:pPr>
        <w:spacing w:after="0"/>
        <w:ind w:left="1416" w:firstLine="708"/>
        <w:contextualSpacing/>
        <w:rPr>
          <w:rFonts w:cs="Arial"/>
        </w:rPr>
      </w:pPr>
      <w:r w:rsidRPr="006D526B">
        <w:rPr>
          <w:rFonts w:eastAsia="Verdana" w:cs="Times New Roman"/>
          <w:sz w:val="18"/>
          <w:szCs w:val="18"/>
        </w:rPr>
        <w:t>se sídlem: Dlážděná 1003/7, Nové Město, 110 00 Praha 1</w:t>
      </w:r>
    </w:p>
    <w:p w14:paraId="39689F50" w14:textId="7B3A5B9E" w:rsidR="00C05E9D" w:rsidRDefault="00C05E9D" w:rsidP="006D526B">
      <w:pPr>
        <w:spacing w:after="120"/>
        <w:ind w:left="425"/>
        <w:rPr>
          <w:rFonts w:cs="Arial"/>
        </w:rPr>
      </w:pPr>
      <w:r w:rsidRPr="0056376C">
        <w:rPr>
          <w:rFonts w:cs="Arial"/>
        </w:rPr>
        <w:tab/>
      </w:r>
      <w:r w:rsidRPr="0056376C">
        <w:rPr>
          <w:rFonts w:cs="Arial"/>
        </w:rPr>
        <w:tab/>
      </w:r>
      <w:r w:rsidRPr="0056376C">
        <w:rPr>
          <w:rFonts w:cs="Arial"/>
        </w:rPr>
        <w:tab/>
        <w:t>IČ 709 94</w:t>
      </w:r>
      <w:r w:rsidR="006D526B">
        <w:rPr>
          <w:rFonts w:cs="Arial"/>
        </w:rPr>
        <w:t> </w:t>
      </w:r>
      <w:r w:rsidRPr="0056376C">
        <w:rPr>
          <w:rFonts w:cs="Arial"/>
        </w:rPr>
        <w:t>234</w:t>
      </w:r>
    </w:p>
    <w:p w14:paraId="68DCA566" w14:textId="77777777" w:rsidR="00C05E9D" w:rsidRDefault="00C05E9D" w:rsidP="00C05E9D">
      <w:pPr>
        <w:spacing w:after="0"/>
        <w:contextualSpacing/>
        <w:rPr>
          <w:rFonts w:cs="Arial"/>
        </w:rPr>
      </w:pPr>
      <w:r w:rsidRPr="0056376C">
        <w:rPr>
          <w:rFonts w:cs="Arial"/>
        </w:rPr>
        <w:t>Zadavatel:</w:t>
      </w:r>
      <w:r w:rsidRPr="0056376C">
        <w:rPr>
          <w:rFonts w:cs="Arial"/>
        </w:rPr>
        <w:tab/>
      </w:r>
      <w:r>
        <w:rPr>
          <w:rFonts w:cs="Arial"/>
        </w:rPr>
        <w:t xml:space="preserve">          </w:t>
      </w:r>
      <w:r w:rsidRPr="0056376C">
        <w:rPr>
          <w:rFonts w:cs="Arial"/>
        </w:rPr>
        <w:t xml:space="preserve">Správa železnic, státní </w:t>
      </w:r>
      <w:r w:rsidRPr="009D7273">
        <w:rPr>
          <w:rFonts w:cs="Arial"/>
        </w:rPr>
        <w:t>organizace, Oblastní ředitelství Ostrava</w:t>
      </w:r>
      <w:r>
        <w:rPr>
          <w:rFonts w:cs="Arial"/>
        </w:rPr>
        <w:t xml:space="preserve">,                                                                         </w:t>
      </w:r>
    </w:p>
    <w:p w14:paraId="14810498" w14:textId="2FC04863" w:rsidR="00C05E9D" w:rsidRDefault="00C05E9D" w:rsidP="006D526B">
      <w:pPr>
        <w:spacing w:after="0"/>
        <w:contextualSpacing/>
        <w:rPr>
          <w:rFonts w:cs="Arial"/>
        </w:rPr>
      </w:pPr>
      <w:r>
        <w:rPr>
          <w:rFonts w:cs="Arial"/>
        </w:rPr>
        <w:t xml:space="preserve">                              </w:t>
      </w:r>
      <w:r w:rsidR="006D526B" w:rsidRPr="006D526B">
        <w:rPr>
          <w:rFonts w:eastAsia="Verdana" w:cs="Times New Roman"/>
          <w:sz w:val="18"/>
          <w:szCs w:val="18"/>
        </w:rPr>
        <w:t xml:space="preserve">se sídlem: </w:t>
      </w:r>
      <w:r w:rsidR="006D526B" w:rsidRPr="006D526B">
        <w:rPr>
          <w:rFonts w:cs="Arial"/>
        </w:rPr>
        <w:t>Muglinovská 1038/5, 702 00 Ostrava</w:t>
      </w:r>
    </w:p>
    <w:p w14:paraId="0C464B8F" w14:textId="77777777" w:rsidR="00D66BBD" w:rsidRDefault="00D66BBD" w:rsidP="00C05E9D">
      <w:pPr>
        <w:spacing w:after="0"/>
        <w:ind w:left="1842" w:firstLine="282"/>
        <w:contextualSpacing/>
        <w:rPr>
          <w:rFonts w:cs="Arial"/>
        </w:rPr>
      </w:pPr>
    </w:p>
    <w:p w14:paraId="56B8EFE4" w14:textId="19E8C2D8" w:rsidR="00D66BBD" w:rsidRPr="00663278" w:rsidRDefault="00D66BBD" w:rsidP="00D66BBD">
      <w:pPr>
        <w:pStyle w:val="Nadpis3ploha"/>
      </w:pPr>
      <w:bookmarkStart w:id="0" w:name="_Toc31709707"/>
      <w:bookmarkStart w:id="1" w:name="_Toc213655736"/>
      <w:r>
        <w:t>2</w:t>
      </w:r>
      <w:r w:rsidRPr="00663278">
        <w:t>.1 Odpovědní zástupci zadavatele</w:t>
      </w:r>
      <w:bookmarkEnd w:id="0"/>
      <w:r>
        <w:t xml:space="preserve"> – vedení správy pozemních staveb (SPS)</w:t>
      </w:r>
      <w:bookmarkEnd w:id="1"/>
    </w:p>
    <w:p w14:paraId="0FD7D8A5" w14:textId="77777777" w:rsidR="00D66BBD" w:rsidRPr="005F086C" w:rsidRDefault="00D66BBD" w:rsidP="00D66BBD">
      <w:pPr>
        <w:pStyle w:val="Bezmezer"/>
        <w:numPr>
          <w:ilvl w:val="0"/>
          <w:numId w:val="15"/>
        </w:numPr>
        <w:jc w:val="both"/>
        <w:rPr>
          <w:szCs w:val="20"/>
        </w:rPr>
      </w:pPr>
      <w:r w:rsidRPr="005F086C">
        <w:rPr>
          <w:szCs w:val="20"/>
        </w:rPr>
        <w:t>přednosta Správy pozemních staveb SPS – Ing. Pavla OLŠOVSKÁ</w:t>
      </w:r>
    </w:p>
    <w:p w14:paraId="669EEB1C" w14:textId="6DED7804" w:rsidR="00D66BBD" w:rsidRPr="005F086C" w:rsidRDefault="00077751" w:rsidP="00077751">
      <w:pPr>
        <w:pStyle w:val="Bezmezer"/>
        <w:ind w:left="360" w:firstLine="348"/>
        <w:rPr>
          <w:szCs w:val="18"/>
        </w:rPr>
      </w:pPr>
      <w:r w:rsidRPr="005F086C">
        <w:rPr>
          <w:szCs w:val="18"/>
        </w:rPr>
        <w:t xml:space="preserve">e-mail: </w:t>
      </w:r>
      <w:hyperlink r:id="rId9" w:history="1">
        <w:r w:rsidRPr="005F086C">
          <w:rPr>
            <w:rStyle w:val="Hypertextovodkaz"/>
            <w:szCs w:val="18"/>
          </w:rPr>
          <w:t>olsovska@spravazeleznic.cz</w:t>
        </w:r>
      </w:hyperlink>
      <w:r w:rsidR="00D66BBD" w:rsidRPr="005F086C">
        <w:rPr>
          <w:szCs w:val="18"/>
        </w:rPr>
        <w:t>,</w:t>
      </w:r>
      <w:r w:rsidRPr="005F086C">
        <w:rPr>
          <w:szCs w:val="18"/>
        </w:rPr>
        <w:t xml:space="preserve"> mob.: </w:t>
      </w:r>
      <w:r w:rsidR="00D66BBD" w:rsidRPr="005F086C">
        <w:rPr>
          <w:szCs w:val="18"/>
        </w:rPr>
        <w:t>+420 724 039</w:t>
      </w:r>
      <w:r w:rsidR="005F086C" w:rsidRPr="005F086C">
        <w:rPr>
          <w:szCs w:val="18"/>
        </w:rPr>
        <w:t> </w:t>
      </w:r>
      <w:r w:rsidR="00D66BBD" w:rsidRPr="005F086C">
        <w:rPr>
          <w:szCs w:val="18"/>
        </w:rPr>
        <w:t>283</w:t>
      </w:r>
    </w:p>
    <w:p w14:paraId="79AE81B6" w14:textId="77777777" w:rsidR="00D66BBD" w:rsidRPr="005F086C" w:rsidRDefault="00D66BBD" w:rsidP="00D66BBD">
      <w:pPr>
        <w:pStyle w:val="Bezmezer"/>
        <w:ind w:left="720"/>
        <w:rPr>
          <w:szCs w:val="20"/>
        </w:rPr>
      </w:pPr>
    </w:p>
    <w:p w14:paraId="1C4AF231" w14:textId="77777777" w:rsidR="005F086C" w:rsidRPr="005F086C" w:rsidRDefault="005F086C" w:rsidP="00D66BBD">
      <w:pPr>
        <w:pStyle w:val="Bezmezer"/>
        <w:ind w:left="720"/>
        <w:rPr>
          <w:szCs w:val="20"/>
        </w:rPr>
      </w:pPr>
    </w:p>
    <w:p w14:paraId="36B31C94" w14:textId="77777777" w:rsidR="00D66BBD" w:rsidRPr="005F086C" w:rsidRDefault="00D66BBD" w:rsidP="00D66BBD">
      <w:pPr>
        <w:pStyle w:val="Bezmezer"/>
        <w:numPr>
          <w:ilvl w:val="0"/>
          <w:numId w:val="15"/>
        </w:numPr>
        <w:jc w:val="both"/>
        <w:rPr>
          <w:szCs w:val="20"/>
        </w:rPr>
      </w:pPr>
      <w:r w:rsidRPr="005F086C">
        <w:rPr>
          <w:szCs w:val="20"/>
        </w:rPr>
        <w:lastRenderedPageBreak/>
        <w:t>zástupce přednosty a vedoucí provozního oddělení Ostrava – Mgr. Vladislav KANIA</w:t>
      </w:r>
    </w:p>
    <w:p w14:paraId="105C1E2E" w14:textId="76D88EBD" w:rsidR="00D66BBD" w:rsidRPr="005F086C" w:rsidRDefault="005F086C" w:rsidP="005F086C">
      <w:pPr>
        <w:pStyle w:val="Bezmezer"/>
        <w:ind w:left="360" w:firstLine="348"/>
        <w:rPr>
          <w:szCs w:val="18"/>
        </w:rPr>
      </w:pPr>
      <w:r w:rsidRPr="005F086C">
        <w:rPr>
          <w:szCs w:val="18"/>
        </w:rPr>
        <w:t xml:space="preserve">e-mail: </w:t>
      </w:r>
      <w:hyperlink r:id="rId10" w:history="1">
        <w:r w:rsidRPr="005F086C">
          <w:rPr>
            <w:rStyle w:val="Hypertextovodkaz"/>
            <w:szCs w:val="18"/>
          </w:rPr>
          <w:t>kania@spravazeleznic.cz</w:t>
        </w:r>
      </w:hyperlink>
      <w:r w:rsidR="00D66BBD" w:rsidRPr="005F086C">
        <w:rPr>
          <w:szCs w:val="18"/>
        </w:rPr>
        <w:t>,</w:t>
      </w:r>
      <w:r w:rsidRPr="005F086C">
        <w:rPr>
          <w:szCs w:val="18"/>
        </w:rPr>
        <w:t xml:space="preserve"> mob.: </w:t>
      </w:r>
      <w:r w:rsidR="00D66BBD" w:rsidRPr="005F086C">
        <w:rPr>
          <w:szCs w:val="18"/>
        </w:rPr>
        <w:t>+420 602 516 675</w:t>
      </w:r>
    </w:p>
    <w:p w14:paraId="154D33D9" w14:textId="772EE9C5" w:rsidR="00D66BBD" w:rsidRPr="00D66BBD" w:rsidRDefault="00D66BBD" w:rsidP="00D66BBD">
      <w:pPr>
        <w:pStyle w:val="Nadpis3ploha"/>
      </w:pPr>
      <w:bookmarkStart w:id="2" w:name="_Toc213655737"/>
      <w:r>
        <w:t xml:space="preserve"> 2.2 Odpovědní zástupci zadavatele – SPS obvod Olomouc</w:t>
      </w:r>
      <w:bookmarkEnd w:id="2"/>
    </w:p>
    <w:p w14:paraId="2C6CDBE0" w14:textId="4293959D" w:rsidR="00D66BBD" w:rsidRPr="005F086C" w:rsidRDefault="00D66BBD" w:rsidP="005F086C">
      <w:pPr>
        <w:pStyle w:val="Bezmezer"/>
        <w:numPr>
          <w:ilvl w:val="0"/>
          <w:numId w:val="15"/>
        </w:numPr>
        <w:jc w:val="both"/>
        <w:rPr>
          <w:szCs w:val="20"/>
        </w:rPr>
      </w:pPr>
      <w:r w:rsidRPr="005F086C">
        <w:rPr>
          <w:szCs w:val="20"/>
        </w:rPr>
        <w:t>VPI, správce budov v areálu CDP Přerov - Ing. Jakub KLIMECKÝ</w:t>
      </w:r>
    </w:p>
    <w:p w14:paraId="758D31B5" w14:textId="62F01198" w:rsidR="00D66BBD" w:rsidRPr="005F086C" w:rsidRDefault="00D66BBD" w:rsidP="00D66BBD">
      <w:pPr>
        <w:pStyle w:val="Bezmezer"/>
        <w:jc w:val="both"/>
        <w:rPr>
          <w:szCs w:val="20"/>
        </w:rPr>
      </w:pPr>
      <w:r w:rsidRPr="005F086C">
        <w:rPr>
          <w:szCs w:val="20"/>
        </w:rPr>
        <w:t xml:space="preserve">        </w:t>
      </w:r>
      <w:r w:rsidR="005F086C" w:rsidRPr="005F086C">
        <w:rPr>
          <w:szCs w:val="20"/>
        </w:rPr>
        <w:tab/>
      </w:r>
      <w:r w:rsidR="005F086C" w:rsidRPr="005F086C">
        <w:rPr>
          <w:szCs w:val="18"/>
        </w:rPr>
        <w:t xml:space="preserve">e-mail: </w:t>
      </w:r>
      <w:hyperlink r:id="rId11" w:history="1">
        <w:r w:rsidR="005F086C" w:rsidRPr="005F086C">
          <w:rPr>
            <w:rStyle w:val="Hypertextovodkaz"/>
            <w:szCs w:val="20"/>
          </w:rPr>
          <w:t>Klimecky@spravazeleznic.cz</w:t>
        </w:r>
      </w:hyperlink>
      <w:r w:rsidRPr="005F086C">
        <w:rPr>
          <w:szCs w:val="20"/>
        </w:rPr>
        <w:t>,</w:t>
      </w:r>
      <w:r w:rsidR="005F086C" w:rsidRPr="005F086C">
        <w:rPr>
          <w:szCs w:val="20"/>
        </w:rPr>
        <w:t xml:space="preserve"> mob.: </w:t>
      </w:r>
      <w:r w:rsidRPr="005F086C">
        <w:rPr>
          <w:szCs w:val="20"/>
        </w:rPr>
        <w:t>+420 725 897 191</w:t>
      </w:r>
    </w:p>
    <w:p w14:paraId="44B8D042" w14:textId="77777777" w:rsidR="00D66BBD" w:rsidRPr="005F086C" w:rsidRDefault="00D66BBD" w:rsidP="00D66BBD">
      <w:pPr>
        <w:pStyle w:val="Bezmezer"/>
        <w:ind w:left="360" w:firstLine="207"/>
        <w:rPr>
          <w:szCs w:val="18"/>
        </w:rPr>
      </w:pPr>
    </w:p>
    <w:p w14:paraId="6A6A0E1C" w14:textId="2C52281A" w:rsidR="00D66BBD" w:rsidRPr="005F086C" w:rsidRDefault="00D66BBD" w:rsidP="005F086C">
      <w:pPr>
        <w:pStyle w:val="Bezmezer"/>
        <w:numPr>
          <w:ilvl w:val="0"/>
          <w:numId w:val="15"/>
        </w:numPr>
        <w:jc w:val="both"/>
        <w:rPr>
          <w:szCs w:val="20"/>
        </w:rPr>
      </w:pPr>
      <w:r w:rsidRPr="005F086C">
        <w:rPr>
          <w:szCs w:val="20"/>
        </w:rPr>
        <w:t xml:space="preserve">vedoucí provozního oddělení Olomouc - Ing. Radek LEHAR          </w:t>
      </w:r>
    </w:p>
    <w:p w14:paraId="01AC46BB" w14:textId="6708BCF5" w:rsidR="00D66BBD" w:rsidRPr="005F086C" w:rsidRDefault="005F086C" w:rsidP="005F086C">
      <w:pPr>
        <w:pStyle w:val="Bezmezer"/>
        <w:ind w:left="360" w:firstLine="348"/>
        <w:rPr>
          <w:szCs w:val="18"/>
        </w:rPr>
      </w:pPr>
      <w:r w:rsidRPr="005F086C">
        <w:t xml:space="preserve">e-mail: </w:t>
      </w:r>
      <w:hyperlink r:id="rId12" w:history="1">
        <w:r w:rsidRPr="005F086C">
          <w:rPr>
            <w:rStyle w:val="Hypertextovodkaz"/>
            <w:szCs w:val="18"/>
          </w:rPr>
          <w:t>Lehar@spravazeleznic.cz</w:t>
        </w:r>
      </w:hyperlink>
      <w:r w:rsidR="00D66BBD" w:rsidRPr="005F086C">
        <w:rPr>
          <w:szCs w:val="18"/>
        </w:rPr>
        <w:t>,</w:t>
      </w:r>
      <w:r w:rsidRPr="005F086C">
        <w:rPr>
          <w:szCs w:val="18"/>
        </w:rPr>
        <w:t xml:space="preserve"> mob.: +</w:t>
      </w:r>
      <w:r w:rsidR="00D66BBD" w:rsidRPr="005F086C">
        <w:rPr>
          <w:szCs w:val="18"/>
        </w:rPr>
        <w:t>420 724 282 118</w:t>
      </w:r>
    </w:p>
    <w:p w14:paraId="5A68BE68" w14:textId="77777777" w:rsidR="00AD6A4D" w:rsidRDefault="00AD6A4D" w:rsidP="00AD6A4D">
      <w:pPr>
        <w:pStyle w:val="Nadpis1"/>
        <w:numPr>
          <w:ilvl w:val="0"/>
          <w:numId w:val="3"/>
        </w:numPr>
      </w:pPr>
      <w:r>
        <w:t>Výchozí podklady</w:t>
      </w:r>
    </w:p>
    <w:p w14:paraId="07BC35CD" w14:textId="77777777" w:rsidR="00AD6A4D" w:rsidRPr="00AD6A4D" w:rsidRDefault="00AD6A4D" w:rsidP="00AD6A4D"/>
    <w:p w14:paraId="72A73A1F" w14:textId="4272CED5" w:rsidR="004E01B5" w:rsidRPr="001D6E98" w:rsidRDefault="00C05E9D" w:rsidP="004E01B5">
      <w:pPr>
        <w:rPr>
          <w:rFonts w:cs="Arial"/>
          <w:b/>
          <w:bCs/>
        </w:rPr>
      </w:pPr>
      <w:r w:rsidRPr="001D6E98">
        <w:rPr>
          <w:rFonts w:cs="Arial"/>
          <w:b/>
          <w:bCs/>
        </w:rPr>
        <w:t>3</w:t>
      </w:r>
      <w:r w:rsidR="004E01B5" w:rsidRPr="001D6E98">
        <w:rPr>
          <w:rFonts w:cs="Arial"/>
          <w:b/>
          <w:bCs/>
        </w:rPr>
        <w:t xml:space="preserve">.1. Stávající stav: </w:t>
      </w:r>
    </w:p>
    <w:p w14:paraId="146D9A3F" w14:textId="3C0F6837" w:rsidR="004E01B5" w:rsidRPr="004E01B5" w:rsidRDefault="004E01B5" w:rsidP="004E01B5">
      <w:pPr>
        <w:rPr>
          <w:rFonts w:cs="Arial"/>
        </w:rPr>
      </w:pPr>
      <w:r w:rsidRPr="004E01B5">
        <w:rPr>
          <w:rFonts w:cs="Arial"/>
        </w:rPr>
        <w:t>a)</w:t>
      </w:r>
      <w:r>
        <w:rPr>
          <w:rFonts w:cs="Arial"/>
        </w:rPr>
        <w:t xml:space="preserve"> M</w:t>
      </w:r>
      <w:r w:rsidRPr="004E01B5">
        <w:rPr>
          <w:rFonts w:cs="Arial"/>
        </w:rPr>
        <w:t>ístnosti určené k</w:t>
      </w:r>
      <w:r w:rsidR="0048242C">
        <w:rPr>
          <w:rFonts w:cs="Arial"/>
        </w:rPr>
        <w:t xml:space="preserve"> opravě</w:t>
      </w:r>
      <w:r w:rsidRPr="004E01B5">
        <w:rPr>
          <w:rFonts w:cs="Arial"/>
        </w:rPr>
        <w:t xml:space="preserve"> klimatizac</w:t>
      </w:r>
      <w:r w:rsidR="0048242C">
        <w:rPr>
          <w:rFonts w:cs="Arial"/>
        </w:rPr>
        <w:t>e</w:t>
      </w:r>
      <w:r w:rsidRPr="004E01B5">
        <w:rPr>
          <w:rFonts w:cs="Arial"/>
        </w:rPr>
        <w:t xml:space="preserve"> (chlazení): </w:t>
      </w:r>
    </w:p>
    <w:p w14:paraId="4BC3146A" w14:textId="646A35D9" w:rsidR="004E01B5" w:rsidRPr="004E01B5" w:rsidRDefault="004E01B5" w:rsidP="004F44C1">
      <w:pPr>
        <w:pStyle w:val="Bezmezer"/>
        <w:numPr>
          <w:ilvl w:val="0"/>
          <w:numId w:val="15"/>
        </w:numPr>
        <w:jc w:val="both"/>
        <w:rPr>
          <w:rFonts w:cs="Arial"/>
        </w:rPr>
      </w:pPr>
      <w:r w:rsidRPr="004E01B5">
        <w:rPr>
          <w:rFonts w:cs="Arial"/>
        </w:rPr>
        <w:t xml:space="preserve">3.NP - m. č. 3.18, 3.19, 3.20, 3.21, 3.22. 3.23 (dle poskytnutých výkresů) </w:t>
      </w:r>
    </w:p>
    <w:p w14:paraId="15F302D3" w14:textId="04E8FAD4" w:rsidR="004E01B5" w:rsidRPr="004E01B5" w:rsidRDefault="004E01B5" w:rsidP="004F44C1">
      <w:pPr>
        <w:pStyle w:val="Bezmezer"/>
        <w:numPr>
          <w:ilvl w:val="0"/>
          <w:numId w:val="15"/>
        </w:numPr>
        <w:jc w:val="both"/>
        <w:rPr>
          <w:rFonts w:cs="Arial"/>
        </w:rPr>
      </w:pPr>
      <w:r w:rsidRPr="004E01B5">
        <w:rPr>
          <w:rFonts w:cs="Arial"/>
        </w:rPr>
        <w:t xml:space="preserve">4.NP - m. č. 4.18, 4.19, 4.20, 4.21, 4.22. 4.23 (dle poskytnutých výkresů) </w:t>
      </w:r>
    </w:p>
    <w:p w14:paraId="26C003BD" w14:textId="76590CA6" w:rsidR="004E01B5" w:rsidRPr="004E01B5" w:rsidRDefault="004E01B5" w:rsidP="004F44C1">
      <w:pPr>
        <w:pStyle w:val="Bezmezer"/>
        <w:numPr>
          <w:ilvl w:val="0"/>
          <w:numId w:val="15"/>
        </w:numPr>
        <w:spacing w:after="120"/>
        <w:ind w:left="714" w:hanging="357"/>
        <w:jc w:val="both"/>
        <w:rPr>
          <w:rFonts w:cs="Arial"/>
        </w:rPr>
      </w:pPr>
      <w:r w:rsidRPr="004E01B5">
        <w:rPr>
          <w:rFonts w:cs="Arial"/>
        </w:rPr>
        <w:t xml:space="preserve">5.NP - m. č. 5.18, 5.19, 5.20, 5.21, 5.22 (dle poskytnutých výkresů) </w:t>
      </w:r>
    </w:p>
    <w:p w14:paraId="7C8229AA" w14:textId="56921DEA" w:rsidR="00DD74CF" w:rsidRDefault="004A4B37" w:rsidP="004E01B5">
      <w:pPr>
        <w:rPr>
          <w:rFonts w:cs="Arial"/>
        </w:rPr>
      </w:pPr>
      <w:r>
        <w:rPr>
          <w:rFonts w:cs="Arial"/>
        </w:rPr>
        <w:t>b</w:t>
      </w:r>
      <w:r w:rsidR="004E01B5" w:rsidRPr="004E01B5">
        <w:rPr>
          <w:rFonts w:cs="Arial"/>
        </w:rPr>
        <w:t xml:space="preserve">) Výkresy – půdorysy – </w:t>
      </w:r>
      <w:proofErr w:type="spellStart"/>
      <w:r w:rsidR="005F4B4C">
        <w:rPr>
          <w:rFonts w:cs="Arial"/>
        </w:rPr>
        <w:t>pdf</w:t>
      </w:r>
      <w:proofErr w:type="spellEnd"/>
      <w:r w:rsidR="004E01B5" w:rsidRPr="004E01B5">
        <w:rPr>
          <w:rFonts w:cs="Arial"/>
        </w:rPr>
        <w:t>.</w:t>
      </w:r>
    </w:p>
    <w:p w14:paraId="0BDB49ED" w14:textId="3E243849" w:rsidR="004E01B5" w:rsidRPr="001D6E98" w:rsidRDefault="00C05E9D" w:rsidP="004E01B5">
      <w:pPr>
        <w:rPr>
          <w:b/>
          <w:bCs/>
        </w:rPr>
      </w:pPr>
      <w:r w:rsidRPr="001D6E98">
        <w:rPr>
          <w:b/>
          <w:bCs/>
        </w:rPr>
        <w:t>3</w:t>
      </w:r>
      <w:r w:rsidR="004E01B5" w:rsidRPr="001D6E98">
        <w:rPr>
          <w:b/>
          <w:bCs/>
        </w:rPr>
        <w:t xml:space="preserve">.2. Klimatické podmínky: </w:t>
      </w:r>
    </w:p>
    <w:p w14:paraId="76AFC81C" w14:textId="04203ADF" w:rsidR="004E01B5" w:rsidRPr="004E01B5" w:rsidRDefault="004E01B5" w:rsidP="004F44C1">
      <w:pPr>
        <w:pStyle w:val="Bezmezer"/>
        <w:numPr>
          <w:ilvl w:val="0"/>
          <w:numId w:val="15"/>
        </w:numPr>
        <w:spacing w:after="120"/>
        <w:ind w:left="714" w:hanging="357"/>
        <w:jc w:val="both"/>
      </w:pPr>
      <w:r w:rsidRPr="004E01B5">
        <w:t>Teplota venkovního vzduchu – léto +29</w:t>
      </w:r>
      <w:r w:rsidR="00D0212E">
        <w:t>°</w:t>
      </w:r>
      <w:r w:rsidRPr="004E01B5">
        <w:t xml:space="preserve">C </w:t>
      </w:r>
    </w:p>
    <w:p w14:paraId="509CD128" w14:textId="162F2AB7" w:rsidR="004E01B5" w:rsidRPr="004E01B5" w:rsidRDefault="004E01B5" w:rsidP="004F44C1">
      <w:pPr>
        <w:pStyle w:val="Bezmezer"/>
        <w:numPr>
          <w:ilvl w:val="0"/>
          <w:numId w:val="15"/>
        </w:numPr>
        <w:spacing w:after="120"/>
        <w:ind w:left="714" w:hanging="357"/>
        <w:jc w:val="both"/>
      </w:pPr>
      <w:r w:rsidRPr="004E01B5">
        <w:t>Teplota venkovního vzduchu – zima -15</w:t>
      </w:r>
      <w:r w:rsidR="00D0212E">
        <w:t>°</w:t>
      </w:r>
      <w:r w:rsidRPr="004E01B5">
        <w:t xml:space="preserve">C </w:t>
      </w:r>
      <w:r w:rsidR="00D0212E">
        <w:t xml:space="preserve"> </w:t>
      </w:r>
    </w:p>
    <w:p w14:paraId="2B10D675" w14:textId="7FE67FAD" w:rsidR="004E01B5" w:rsidRPr="004E01B5" w:rsidRDefault="004E01B5" w:rsidP="004F44C1">
      <w:pPr>
        <w:pStyle w:val="Bezmezer"/>
        <w:numPr>
          <w:ilvl w:val="0"/>
          <w:numId w:val="15"/>
        </w:numPr>
        <w:spacing w:after="120"/>
        <w:ind w:left="714" w:hanging="357"/>
        <w:jc w:val="both"/>
      </w:pPr>
      <w:r w:rsidRPr="004E01B5">
        <w:t xml:space="preserve">Entalpie vzduchu 58,2 </w:t>
      </w:r>
      <w:proofErr w:type="spellStart"/>
      <w:r w:rsidRPr="004E01B5">
        <w:t>kJ</w:t>
      </w:r>
      <w:proofErr w:type="spellEnd"/>
      <w:r w:rsidRPr="004E01B5">
        <w:t xml:space="preserve"> kg-1 </w:t>
      </w:r>
    </w:p>
    <w:p w14:paraId="25286149" w14:textId="69DA2B97" w:rsidR="004E01B5" w:rsidRDefault="004E01B5" w:rsidP="004F44C1">
      <w:pPr>
        <w:pStyle w:val="Bezmezer"/>
        <w:numPr>
          <w:ilvl w:val="0"/>
          <w:numId w:val="15"/>
        </w:numPr>
        <w:spacing w:after="120"/>
        <w:ind w:left="714" w:hanging="357"/>
        <w:jc w:val="both"/>
      </w:pPr>
      <w:r w:rsidRPr="004E01B5">
        <w:t>Orientace osluněných fasád: na západ</w:t>
      </w:r>
    </w:p>
    <w:p w14:paraId="12FAFD05" w14:textId="2EFC1587" w:rsidR="004E01B5" w:rsidRPr="001D6E98" w:rsidRDefault="00C05E9D" w:rsidP="004E01B5">
      <w:pPr>
        <w:rPr>
          <w:b/>
          <w:bCs/>
        </w:rPr>
      </w:pPr>
      <w:r w:rsidRPr="001D6E98">
        <w:rPr>
          <w:b/>
          <w:bCs/>
        </w:rPr>
        <w:t>3</w:t>
      </w:r>
      <w:r w:rsidR="004E01B5" w:rsidRPr="001D6E98">
        <w:rPr>
          <w:b/>
          <w:bCs/>
        </w:rPr>
        <w:t xml:space="preserve">.3. Předpokládané skutečnosti vyplývající </w:t>
      </w:r>
      <w:r w:rsidR="002B3B79">
        <w:rPr>
          <w:b/>
          <w:bCs/>
        </w:rPr>
        <w:t>z</w:t>
      </w:r>
      <w:r w:rsidR="004E01B5" w:rsidRPr="001D6E98">
        <w:rPr>
          <w:b/>
          <w:bCs/>
        </w:rPr>
        <w:t xml:space="preserve">e zadání: </w:t>
      </w:r>
    </w:p>
    <w:p w14:paraId="1522AEF8" w14:textId="23EF4081" w:rsidR="004E01B5" w:rsidRDefault="004E01B5" w:rsidP="00B003E1">
      <w:pPr>
        <w:jc w:val="both"/>
      </w:pPr>
      <w:r w:rsidRPr="004E01B5">
        <w:t>Navržené jednotky budou s ohledem na původní rovněž kazetové s jednosměrným výfukem.</w:t>
      </w:r>
    </w:p>
    <w:p w14:paraId="2C7F9DB5" w14:textId="51C4D6CA" w:rsidR="004E01B5" w:rsidRPr="001D6E98" w:rsidRDefault="00C05E9D" w:rsidP="004E01B5">
      <w:pPr>
        <w:rPr>
          <w:b/>
          <w:bCs/>
        </w:rPr>
      </w:pPr>
      <w:r w:rsidRPr="001D6E98">
        <w:rPr>
          <w:b/>
          <w:bCs/>
        </w:rPr>
        <w:t>3</w:t>
      </w:r>
      <w:r w:rsidR="004E01B5" w:rsidRPr="001D6E98">
        <w:rPr>
          <w:b/>
          <w:bCs/>
        </w:rPr>
        <w:t xml:space="preserve">.4. Právní a technické předpisy: </w:t>
      </w:r>
    </w:p>
    <w:p w14:paraId="2FF9E711" w14:textId="64496375" w:rsidR="004E01B5" w:rsidRPr="004E01B5" w:rsidRDefault="004E01B5" w:rsidP="004F44C1">
      <w:pPr>
        <w:pStyle w:val="Bezmezer"/>
        <w:numPr>
          <w:ilvl w:val="0"/>
          <w:numId w:val="15"/>
        </w:numPr>
        <w:spacing w:after="120"/>
        <w:ind w:left="714" w:hanging="357"/>
        <w:jc w:val="both"/>
      </w:pPr>
      <w:r w:rsidRPr="004E01B5">
        <w:t xml:space="preserve">NV č. 361/2007 Sb., se změnami NV č.68/2010Sb., kterým se stanoví podmínky ochrany zdraví zaměstnanců při práci. </w:t>
      </w:r>
    </w:p>
    <w:p w14:paraId="21224747" w14:textId="4C017CBF" w:rsidR="004E01B5" w:rsidRPr="004E01B5" w:rsidRDefault="004E01B5" w:rsidP="004F44C1">
      <w:pPr>
        <w:pStyle w:val="Bezmezer"/>
        <w:numPr>
          <w:ilvl w:val="0"/>
          <w:numId w:val="15"/>
        </w:numPr>
        <w:spacing w:after="120"/>
        <w:ind w:left="714" w:hanging="357"/>
        <w:jc w:val="both"/>
      </w:pPr>
      <w:r w:rsidRPr="004E01B5">
        <w:t xml:space="preserve">NV č.272/2011 Sb., ve znění nařízení vlády č.217/2016 Sb. a NV č.241/2018 Sb. O ochraně zdraví před nepříznivými účinky hluku a vibrací. </w:t>
      </w:r>
    </w:p>
    <w:p w14:paraId="3B1528F0" w14:textId="508547D4" w:rsidR="004E01B5" w:rsidRPr="00B003E1" w:rsidRDefault="004E01B5" w:rsidP="004F44C1">
      <w:pPr>
        <w:pStyle w:val="Bezmezer"/>
        <w:numPr>
          <w:ilvl w:val="0"/>
          <w:numId w:val="15"/>
        </w:numPr>
        <w:spacing w:after="120"/>
        <w:ind w:left="714" w:hanging="357"/>
        <w:jc w:val="both"/>
      </w:pPr>
      <w:r w:rsidRPr="004E01B5">
        <w:t>NV č.</w:t>
      </w:r>
      <w:r w:rsidR="00B003E1">
        <w:t>160</w:t>
      </w:r>
      <w:r w:rsidRPr="004E01B5">
        <w:t>/20</w:t>
      </w:r>
      <w:r w:rsidR="00B003E1">
        <w:t>24</w:t>
      </w:r>
      <w:r w:rsidRPr="004E01B5">
        <w:t xml:space="preserve"> Sb.,</w:t>
      </w:r>
      <w:r w:rsidR="00D0212E">
        <w:t xml:space="preserve"> </w:t>
      </w:r>
      <w:r w:rsidRPr="004E01B5">
        <w:t>Vyhláška o hygienických požadavcích na prostory a provoz zařízení a provozoven pro výchovu a vzdělávání dětí a mladistvých</w:t>
      </w:r>
      <w:r w:rsidR="00B003E1">
        <w:t xml:space="preserve"> a dětských </w:t>
      </w:r>
      <w:r w:rsidR="00B003E1" w:rsidRPr="00B003E1">
        <w:t>skupin</w:t>
      </w:r>
      <w:r w:rsidRPr="00B003E1">
        <w:t xml:space="preserve"> </w:t>
      </w:r>
    </w:p>
    <w:p w14:paraId="35D0573B" w14:textId="0F021033" w:rsidR="004E01B5" w:rsidRPr="00B003E1" w:rsidRDefault="004E01B5" w:rsidP="004F44C1">
      <w:pPr>
        <w:pStyle w:val="Bezmezer"/>
        <w:numPr>
          <w:ilvl w:val="0"/>
          <w:numId w:val="15"/>
        </w:numPr>
        <w:spacing w:after="120"/>
        <w:ind w:left="714" w:hanging="357"/>
        <w:jc w:val="both"/>
      </w:pPr>
      <w:r w:rsidRPr="00B003E1">
        <w:t xml:space="preserve">ČSN 12 7010 – Navrhování větracích a klimatizačních zařízení. </w:t>
      </w:r>
    </w:p>
    <w:p w14:paraId="14AF3652" w14:textId="1BEB5734" w:rsidR="004E01B5" w:rsidRPr="00B003E1" w:rsidRDefault="004E01B5" w:rsidP="004F44C1">
      <w:pPr>
        <w:pStyle w:val="Bezmezer"/>
        <w:numPr>
          <w:ilvl w:val="0"/>
          <w:numId w:val="15"/>
        </w:numPr>
        <w:spacing w:after="120"/>
        <w:ind w:left="714" w:hanging="357"/>
        <w:jc w:val="both"/>
      </w:pPr>
      <w:r w:rsidRPr="00B003E1">
        <w:t xml:space="preserve">ČSN 75 0348 – Výpočet tepelné zátěže klimatizovaných prostor. </w:t>
      </w:r>
    </w:p>
    <w:p w14:paraId="20C3B0FF" w14:textId="0AAF4252" w:rsidR="004E01B5" w:rsidRPr="00B003E1" w:rsidRDefault="004E01B5" w:rsidP="004F44C1">
      <w:pPr>
        <w:pStyle w:val="Bezmezer"/>
        <w:numPr>
          <w:ilvl w:val="0"/>
          <w:numId w:val="15"/>
        </w:numPr>
        <w:spacing w:after="120"/>
        <w:ind w:left="714" w:hanging="357"/>
        <w:jc w:val="both"/>
      </w:pPr>
      <w:r w:rsidRPr="00B003E1">
        <w:t>ČSN 73 0802</w:t>
      </w:r>
      <w:r w:rsidR="00B003E1" w:rsidRPr="00B003E1">
        <w:t>-ed.2</w:t>
      </w:r>
      <w:r w:rsidRPr="00B003E1">
        <w:t xml:space="preserve"> – Požární bezpečnost staveb – nevýrobní prostory. </w:t>
      </w:r>
    </w:p>
    <w:p w14:paraId="14669496" w14:textId="796B522D" w:rsidR="004E01B5" w:rsidRDefault="004E01B5" w:rsidP="004F44C1">
      <w:pPr>
        <w:pStyle w:val="Bezmezer"/>
        <w:numPr>
          <w:ilvl w:val="0"/>
          <w:numId w:val="15"/>
        </w:numPr>
        <w:spacing w:after="120"/>
        <w:ind w:left="714" w:hanging="357"/>
        <w:jc w:val="both"/>
      </w:pPr>
      <w:r w:rsidRPr="004E01B5">
        <w:t>ČSN 73 0872 – Ochrana staveb proti šíření požáru vzduchotechnickým zařízením.</w:t>
      </w:r>
    </w:p>
    <w:p w14:paraId="43CE3C7A" w14:textId="67E9A3F2" w:rsidR="004E01B5" w:rsidRDefault="004E01B5" w:rsidP="004F44C1">
      <w:pPr>
        <w:pStyle w:val="Nadpis1"/>
        <w:numPr>
          <w:ilvl w:val="0"/>
          <w:numId w:val="3"/>
        </w:numPr>
        <w:ind w:left="426" w:hanging="426"/>
      </w:pPr>
      <w:r>
        <w:lastRenderedPageBreak/>
        <w:t>Návrh řešení</w:t>
      </w:r>
    </w:p>
    <w:p w14:paraId="5B0E0D6C" w14:textId="77777777" w:rsidR="004E01B5" w:rsidRDefault="004E01B5" w:rsidP="004E01B5"/>
    <w:p w14:paraId="63AF168C" w14:textId="77777777" w:rsidR="00B35AFD" w:rsidRPr="004D6A3F" w:rsidRDefault="00B35AFD" w:rsidP="004F44C1">
      <w:pPr>
        <w:pStyle w:val="Odstavecseseznamem"/>
        <w:numPr>
          <w:ilvl w:val="1"/>
          <w:numId w:val="3"/>
        </w:numPr>
        <w:tabs>
          <w:tab w:val="left" w:pos="567"/>
        </w:tabs>
        <w:ind w:hanging="1145"/>
        <w:rPr>
          <w:rFonts w:cs="Arial"/>
          <w:b/>
          <w:bCs/>
        </w:rPr>
      </w:pPr>
      <w:r w:rsidRPr="004D6A3F">
        <w:rPr>
          <w:rFonts w:cs="Arial"/>
          <w:b/>
          <w:bCs/>
        </w:rPr>
        <w:t>O</w:t>
      </w:r>
      <w:r>
        <w:rPr>
          <w:rFonts w:cs="Arial"/>
          <w:b/>
          <w:bCs/>
        </w:rPr>
        <w:t>důvodnění</w:t>
      </w:r>
      <w:r w:rsidRPr="004D6A3F">
        <w:rPr>
          <w:rFonts w:cs="Arial"/>
          <w:b/>
          <w:bCs/>
        </w:rPr>
        <w:t>:</w:t>
      </w:r>
    </w:p>
    <w:p w14:paraId="5DDE40F4" w14:textId="77D1B58D" w:rsidR="004E01B5" w:rsidRPr="004E01B5" w:rsidRDefault="004E01B5" w:rsidP="00F65EEA">
      <w:pPr>
        <w:jc w:val="both"/>
        <w:rPr>
          <w:rFonts w:cs="Arial"/>
        </w:rPr>
      </w:pPr>
      <w:r w:rsidRPr="004E01B5">
        <w:rPr>
          <w:rFonts w:cs="Arial"/>
        </w:rPr>
        <w:t>Návrh</w:t>
      </w:r>
      <w:r w:rsidR="00F04E6D">
        <w:rPr>
          <w:rFonts w:cs="Arial"/>
        </w:rPr>
        <w:t xml:space="preserve"> havarijní opravy klimatizačních jednotek</w:t>
      </w:r>
      <w:r w:rsidRPr="004E01B5">
        <w:rPr>
          <w:rFonts w:cs="Arial"/>
        </w:rPr>
        <w:t xml:space="preserve"> vychází z požadavku objednatele </w:t>
      </w:r>
      <w:r w:rsidR="00D82FDF">
        <w:rPr>
          <w:rFonts w:cs="Arial"/>
        </w:rPr>
        <w:t>s podmínkou</w:t>
      </w:r>
      <w:r w:rsidRPr="004E01B5">
        <w:rPr>
          <w:rFonts w:cs="Arial"/>
        </w:rPr>
        <w:t xml:space="preserve"> zachování chladících výkon</w:t>
      </w:r>
      <w:r w:rsidR="002B3B79">
        <w:rPr>
          <w:rFonts w:cs="Arial"/>
        </w:rPr>
        <w:t>ů</w:t>
      </w:r>
      <w:r w:rsidRPr="004E01B5">
        <w:rPr>
          <w:rFonts w:cs="Arial"/>
        </w:rPr>
        <w:t xml:space="preserve"> v dotčených klimatizovaných místnostech.</w:t>
      </w:r>
    </w:p>
    <w:p w14:paraId="1DA4FF2E" w14:textId="77777777" w:rsidR="004E01B5" w:rsidRDefault="004E01B5" w:rsidP="004E01B5">
      <w:pPr>
        <w:pStyle w:val="Odstavecseseznamem"/>
        <w:ind w:left="1145"/>
        <w:rPr>
          <w:rFonts w:cs="Arial"/>
        </w:rPr>
      </w:pPr>
    </w:p>
    <w:p w14:paraId="44773313" w14:textId="081642D4" w:rsidR="004E01B5" w:rsidRPr="001D6E98" w:rsidRDefault="004E01B5" w:rsidP="004F44C1">
      <w:pPr>
        <w:pStyle w:val="Odstavecseseznamem"/>
        <w:numPr>
          <w:ilvl w:val="1"/>
          <w:numId w:val="3"/>
        </w:numPr>
        <w:ind w:left="567" w:hanging="567"/>
        <w:rPr>
          <w:rFonts w:cs="Arial"/>
          <w:b/>
          <w:bCs/>
        </w:rPr>
      </w:pPr>
      <w:r w:rsidRPr="001D6E98">
        <w:rPr>
          <w:rFonts w:cs="Arial"/>
          <w:b/>
          <w:bCs/>
        </w:rPr>
        <w:t>Vlastní návrh řešení</w:t>
      </w:r>
    </w:p>
    <w:p w14:paraId="6DC6C59B" w14:textId="432EEC8A" w:rsidR="004E01B5" w:rsidRPr="004E01B5" w:rsidRDefault="00B9316F" w:rsidP="00B9316F">
      <w:pPr>
        <w:jc w:val="both"/>
        <w:rPr>
          <w:rFonts w:cs="Arial"/>
        </w:rPr>
      </w:pPr>
      <w:r>
        <w:rPr>
          <w:rFonts w:cs="Arial"/>
        </w:rPr>
        <w:t>B</w:t>
      </w:r>
      <w:r w:rsidR="004E01B5" w:rsidRPr="004E01B5">
        <w:rPr>
          <w:rFonts w:cs="Arial"/>
        </w:rPr>
        <w:t xml:space="preserve">ude provedena výměna vnitřních klimatizačních jednotek stejného typu (jednosměrné kazetové) </w:t>
      </w:r>
      <w:r>
        <w:rPr>
          <w:rFonts w:cs="Arial"/>
        </w:rPr>
        <w:t>s</w:t>
      </w:r>
      <w:r w:rsidR="004E01B5" w:rsidRPr="004E01B5">
        <w:rPr>
          <w:rFonts w:cs="Arial"/>
        </w:rPr>
        <w:t xml:space="preserve"> chladící</w:t>
      </w:r>
      <w:r>
        <w:rPr>
          <w:rFonts w:cs="Arial"/>
        </w:rPr>
        <w:t>m</w:t>
      </w:r>
      <w:r w:rsidR="004E01B5" w:rsidRPr="004E01B5">
        <w:rPr>
          <w:rFonts w:cs="Arial"/>
        </w:rPr>
        <w:t xml:space="preserve"> výkon</w:t>
      </w:r>
      <w:r>
        <w:rPr>
          <w:rFonts w:cs="Arial"/>
        </w:rPr>
        <w:t>em</w:t>
      </w:r>
      <w:r w:rsidR="004E01B5" w:rsidRPr="004E01B5">
        <w:rPr>
          <w:rFonts w:cs="Arial"/>
        </w:rPr>
        <w:t xml:space="preserve"> určen</w:t>
      </w:r>
      <w:r>
        <w:rPr>
          <w:rFonts w:cs="Arial"/>
        </w:rPr>
        <w:t>ým</w:t>
      </w:r>
      <w:r w:rsidR="004E01B5" w:rsidRPr="004E01B5">
        <w:rPr>
          <w:rFonts w:cs="Arial"/>
        </w:rPr>
        <w:t xml:space="preserve"> pro vět</w:t>
      </w:r>
      <w:r w:rsidR="00C1188C">
        <w:rPr>
          <w:rFonts w:cs="Arial"/>
        </w:rPr>
        <w:t>e</w:t>
      </w:r>
      <w:r w:rsidR="004E01B5" w:rsidRPr="004E01B5">
        <w:rPr>
          <w:rFonts w:cs="Arial"/>
        </w:rPr>
        <w:t xml:space="preserve">vnatý dvoutrubkový systém tzv. VRV s použitým chladivem R410a. Na střeše se budou demontovat dvě </w:t>
      </w:r>
      <w:r w:rsidR="00D82FDF">
        <w:rPr>
          <w:rFonts w:cs="Arial"/>
        </w:rPr>
        <w:t xml:space="preserve">stávající </w:t>
      </w:r>
      <w:r w:rsidR="004E01B5" w:rsidRPr="004E01B5">
        <w:rPr>
          <w:rFonts w:cs="Arial"/>
        </w:rPr>
        <w:t>venkovní kompresor-kondenzátorové jednotky a budou nahrazeny jedinou novou venkovní kompresor-kondenzátorovou jednotkou vč příp</w:t>
      </w:r>
      <w:r w:rsidR="00D82FDF">
        <w:rPr>
          <w:rFonts w:cs="Arial"/>
        </w:rPr>
        <w:t>adné</w:t>
      </w:r>
      <w:r w:rsidR="004E01B5" w:rsidRPr="004E01B5">
        <w:rPr>
          <w:rFonts w:cs="Arial"/>
        </w:rPr>
        <w:t xml:space="preserve"> úpravy nosné konstrukce. Demontáž a montáž</w:t>
      </w:r>
      <w:r w:rsidR="002B3B79">
        <w:rPr>
          <w:rFonts w:cs="Arial"/>
        </w:rPr>
        <w:t>,</w:t>
      </w:r>
      <w:r w:rsidR="004E01B5" w:rsidRPr="004E01B5">
        <w:rPr>
          <w:rFonts w:cs="Arial"/>
        </w:rPr>
        <w:t xml:space="preserve"> resp. transport na střechu bude prováděn pomocí jeřábu. Před demontáží bude odsáté původní chladivo R410a. Demontovaná zařízení budou ekologicky zlikvidována. </w:t>
      </w:r>
    </w:p>
    <w:p w14:paraId="7D97C284" w14:textId="33AEBBFC" w:rsidR="004E01B5" w:rsidRPr="004E01B5" w:rsidRDefault="004E01B5" w:rsidP="00B9316F">
      <w:pPr>
        <w:jc w:val="both"/>
        <w:rPr>
          <w:rFonts w:cs="Arial"/>
        </w:rPr>
      </w:pPr>
      <w:r w:rsidRPr="004E01B5">
        <w:rPr>
          <w:rFonts w:cs="Arial"/>
        </w:rPr>
        <w:t xml:space="preserve">Předpokladem je, že velká část potrubního větevnatého rozvodu </w:t>
      </w:r>
      <w:proofErr w:type="spellStart"/>
      <w:r w:rsidRPr="004E01B5">
        <w:rPr>
          <w:rFonts w:cs="Arial"/>
        </w:rPr>
        <w:t>Cu</w:t>
      </w:r>
      <w:proofErr w:type="spellEnd"/>
      <w:r w:rsidRPr="004E01B5">
        <w:rPr>
          <w:rFonts w:cs="Arial"/>
        </w:rPr>
        <w:t xml:space="preserve"> pro chladivo bude zachována. Případné úpravy se budou týkat jen částí u vnitřních jednotek, a </w:t>
      </w:r>
      <w:r w:rsidR="002B3B79">
        <w:rPr>
          <w:rFonts w:cs="Arial"/>
        </w:rPr>
        <w:t>dále</w:t>
      </w:r>
      <w:r w:rsidRPr="004E01B5">
        <w:rPr>
          <w:rFonts w:cs="Arial"/>
        </w:rPr>
        <w:t xml:space="preserve"> na střeše u nově navržené venkovní jednotky. </w:t>
      </w:r>
    </w:p>
    <w:p w14:paraId="420E41DB" w14:textId="77777777" w:rsidR="004E01B5" w:rsidRPr="004E01B5" w:rsidRDefault="004E01B5" w:rsidP="00B9316F">
      <w:pPr>
        <w:jc w:val="both"/>
        <w:rPr>
          <w:rFonts w:cs="Arial"/>
        </w:rPr>
      </w:pPr>
      <w:r w:rsidRPr="004E01B5">
        <w:rPr>
          <w:rFonts w:cs="Arial"/>
        </w:rPr>
        <w:t xml:space="preserve">Při výměně budou z časti demontovány v klimatizovaných místnostech podhledy z SDK v okolí jednotek a po výměně jednotek budou podhledy opět zaklopeny a stropy budou v dotčených částech vymalovány vč. úklidu v jednotlivých místnostech. </w:t>
      </w:r>
    </w:p>
    <w:p w14:paraId="38014ACC" w14:textId="356D7937" w:rsidR="004E01B5" w:rsidRPr="004E01B5" w:rsidRDefault="004E01B5" w:rsidP="00B9316F">
      <w:pPr>
        <w:jc w:val="both"/>
        <w:rPr>
          <w:rFonts w:cs="Arial"/>
        </w:rPr>
      </w:pPr>
      <w:r w:rsidRPr="004E01B5">
        <w:rPr>
          <w:rFonts w:cs="Arial"/>
        </w:rPr>
        <w:t xml:space="preserve">Na střeše budou upravené rozvody s chladivem zakrytovány pozink. </w:t>
      </w:r>
      <w:r w:rsidR="00B9316F">
        <w:rPr>
          <w:rFonts w:cs="Arial"/>
        </w:rPr>
        <w:t>p</w:t>
      </w:r>
      <w:r w:rsidRPr="004E01B5">
        <w:rPr>
          <w:rFonts w:cs="Arial"/>
        </w:rPr>
        <w:t xml:space="preserve">lechem. </w:t>
      </w:r>
    </w:p>
    <w:p w14:paraId="5C544BA4" w14:textId="77777777" w:rsidR="00B9316F" w:rsidRDefault="004E01B5" w:rsidP="00B9316F">
      <w:pPr>
        <w:jc w:val="both"/>
        <w:rPr>
          <w:rFonts w:cs="Arial"/>
        </w:rPr>
      </w:pPr>
      <w:r w:rsidRPr="004E01B5">
        <w:rPr>
          <w:rFonts w:cs="Arial"/>
        </w:rPr>
        <w:t>Vnitřní jednotky zajistí cirkulaci vzduchu a jeho úpravu (filtraci a chlazení) stejně jako původní. Systém bude opět vybave</w:t>
      </w:r>
      <w:r w:rsidR="00B9316F">
        <w:rPr>
          <w:rFonts w:cs="Arial"/>
        </w:rPr>
        <w:t>n</w:t>
      </w:r>
      <w:r w:rsidRPr="004E01B5">
        <w:rPr>
          <w:rFonts w:cs="Arial"/>
        </w:rPr>
        <w:t xml:space="preserve"> plynulou regulací chodu venkovní jednotky.</w:t>
      </w:r>
    </w:p>
    <w:p w14:paraId="249F3E97" w14:textId="17AAF38C" w:rsidR="004E01B5" w:rsidRPr="004E01B5" w:rsidRDefault="004E01B5" w:rsidP="00B9316F">
      <w:pPr>
        <w:jc w:val="both"/>
        <w:rPr>
          <w:rFonts w:cs="Arial"/>
        </w:rPr>
      </w:pPr>
      <w:r w:rsidRPr="004E01B5">
        <w:rPr>
          <w:rFonts w:cs="Arial"/>
        </w:rPr>
        <w:t>Ovládání vnitřních jednotek bude v každé z klimatizovaných místností</w:t>
      </w:r>
      <w:r w:rsidR="00B9316F">
        <w:rPr>
          <w:rFonts w:cs="Arial"/>
        </w:rPr>
        <w:t xml:space="preserve"> </w:t>
      </w:r>
      <w:r w:rsidRPr="004E01B5">
        <w:rPr>
          <w:rFonts w:cs="Arial"/>
        </w:rPr>
        <w:t>samostatně</w:t>
      </w:r>
      <w:r w:rsidR="00B9316F">
        <w:rPr>
          <w:rFonts w:cs="Arial"/>
        </w:rPr>
        <w:t>,</w:t>
      </w:r>
      <w:r w:rsidRPr="004E01B5">
        <w:rPr>
          <w:rFonts w:cs="Arial"/>
        </w:rPr>
        <w:t xml:space="preserve"> pomocí dálkové</w:t>
      </w:r>
      <w:r w:rsidR="002B3B79">
        <w:rPr>
          <w:rFonts w:cs="Arial"/>
        </w:rPr>
        <w:t>ho</w:t>
      </w:r>
      <w:r w:rsidRPr="004E01B5">
        <w:rPr>
          <w:rFonts w:cs="Arial"/>
        </w:rPr>
        <w:t xml:space="preserve"> stěnového ovladače, které budou dodány nové. Původní budou demontovány. </w:t>
      </w:r>
    </w:p>
    <w:p w14:paraId="3E05FC6A" w14:textId="4E3972B7" w:rsidR="00B9316F" w:rsidRDefault="004E01B5" w:rsidP="00344BC4">
      <w:pPr>
        <w:jc w:val="both"/>
        <w:rPr>
          <w:rFonts w:cs="Arial"/>
        </w:rPr>
      </w:pPr>
      <w:r w:rsidRPr="002F6924">
        <w:rPr>
          <w:rFonts w:cs="Arial"/>
        </w:rPr>
        <w:t>Celý systém</w:t>
      </w:r>
      <w:r w:rsidR="00B74E70" w:rsidRPr="002F6924">
        <w:rPr>
          <w:rFonts w:cs="Arial"/>
        </w:rPr>
        <w:t xml:space="preserve"> řízení nových klimatizačních jednotek</w:t>
      </w:r>
      <w:r w:rsidRPr="002F6924">
        <w:rPr>
          <w:rFonts w:cs="Arial"/>
        </w:rPr>
        <w:t xml:space="preserve"> bude možno monitorovat a řídit nadřazeným systémem</w:t>
      </w:r>
      <w:r w:rsidR="00B74E70" w:rsidRPr="002F6924">
        <w:rPr>
          <w:rFonts w:cs="Arial"/>
        </w:rPr>
        <w:t xml:space="preserve"> </w:t>
      </w:r>
      <w:proofErr w:type="spellStart"/>
      <w:r w:rsidR="00B74E70" w:rsidRPr="002F6924">
        <w:rPr>
          <w:rFonts w:cs="Arial"/>
        </w:rPr>
        <w:t>MaR</w:t>
      </w:r>
      <w:proofErr w:type="spellEnd"/>
      <w:r w:rsidRPr="002F6924">
        <w:rPr>
          <w:rFonts w:cs="Arial"/>
        </w:rPr>
        <w:t xml:space="preserve"> jako doposud.</w:t>
      </w:r>
      <w:r w:rsidRPr="004E01B5">
        <w:rPr>
          <w:rFonts w:cs="Arial"/>
        </w:rPr>
        <w:t xml:space="preserve"> </w:t>
      </w:r>
    </w:p>
    <w:p w14:paraId="0C30EF77" w14:textId="337F845F" w:rsidR="004E01B5" w:rsidRPr="004E01B5" w:rsidRDefault="004E01B5" w:rsidP="004E01B5">
      <w:pPr>
        <w:rPr>
          <w:rFonts w:cs="Arial"/>
        </w:rPr>
      </w:pPr>
      <w:r w:rsidRPr="004E01B5">
        <w:rPr>
          <w:rFonts w:cs="Arial"/>
        </w:rPr>
        <w:t xml:space="preserve">Převodník k </w:t>
      </w:r>
      <w:proofErr w:type="spellStart"/>
      <w:r w:rsidRPr="004E01B5">
        <w:rPr>
          <w:rFonts w:cs="Arial"/>
        </w:rPr>
        <w:t>siti</w:t>
      </w:r>
      <w:proofErr w:type="spellEnd"/>
      <w:r w:rsidRPr="004E01B5">
        <w:rPr>
          <w:rFonts w:cs="Arial"/>
        </w:rPr>
        <w:t xml:space="preserve"> </w:t>
      </w:r>
      <w:proofErr w:type="spellStart"/>
      <w:r w:rsidRPr="004E01B5">
        <w:rPr>
          <w:rFonts w:cs="Arial"/>
        </w:rPr>
        <w:t>ModBus</w:t>
      </w:r>
      <w:proofErr w:type="spellEnd"/>
      <w:r w:rsidRPr="004E01B5">
        <w:rPr>
          <w:rFonts w:cs="Arial"/>
        </w:rPr>
        <w:t xml:space="preserve"> bude dodán nový. </w:t>
      </w:r>
    </w:p>
    <w:p w14:paraId="4C5F5C15" w14:textId="77777777" w:rsidR="004E01B5" w:rsidRPr="004E01B5" w:rsidRDefault="004E01B5" w:rsidP="004E01B5">
      <w:pPr>
        <w:rPr>
          <w:rFonts w:cs="Arial"/>
        </w:rPr>
      </w:pPr>
      <w:r w:rsidRPr="004E01B5">
        <w:rPr>
          <w:rFonts w:cs="Arial"/>
        </w:rPr>
        <w:t xml:space="preserve">Technické parametry systému: </w:t>
      </w:r>
    </w:p>
    <w:p w14:paraId="015C5FC9" w14:textId="55CD7267" w:rsidR="004E01B5" w:rsidRPr="004E01B5" w:rsidRDefault="004E01B5" w:rsidP="004E01B5">
      <w:pPr>
        <w:rPr>
          <w:rFonts w:cs="Arial"/>
        </w:rPr>
      </w:pPr>
      <w:r w:rsidRPr="004E01B5">
        <w:rPr>
          <w:rFonts w:cs="Arial"/>
        </w:rPr>
        <w:t xml:space="preserve"> instalovaný chladící výkon: </w:t>
      </w:r>
    </w:p>
    <w:p w14:paraId="765BFF26" w14:textId="09D80736" w:rsidR="004E01B5" w:rsidRPr="004E01B5" w:rsidRDefault="004E01B5" w:rsidP="004F44C1">
      <w:pPr>
        <w:pStyle w:val="Bezmezer"/>
        <w:numPr>
          <w:ilvl w:val="0"/>
          <w:numId w:val="15"/>
        </w:numPr>
        <w:spacing w:after="120"/>
        <w:ind w:left="714" w:hanging="357"/>
        <w:jc w:val="both"/>
        <w:rPr>
          <w:rFonts w:cs="Arial"/>
        </w:rPr>
      </w:pPr>
      <w:proofErr w:type="spellStart"/>
      <w:r w:rsidRPr="004E01B5">
        <w:rPr>
          <w:rFonts w:cs="Arial"/>
        </w:rPr>
        <w:t>m.č</w:t>
      </w:r>
      <w:proofErr w:type="spellEnd"/>
      <w:r w:rsidRPr="004E01B5">
        <w:rPr>
          <w:rFonts w:cs="Arial"/>
        </w:rPr>
        <w:t xml:space="preserve">. 3.22, 3.23, 4.20, 4.21, 4.22, 4.23 - 2,2kW </w:t>
      </w:r>
    </w:p>
    <w:p w14:paraId="425840C7" w14:textId="55981D4D" w:rsidR="004E01B5" w:rsidRPr="004E01B5" w:rsidRDefault="004E01B5" w:rsidP="004F44C1">
      <w:pPr>
        <w:pStyle w:val="Bezmezer"/>
        <w:numPr>
          <w:ilvl w:val="0"/>
          <w:numId w:val="15"/>
        </w:numPr>
        <w:spacing w:after="120"/>
        <w:ind w:left="714" w:hanging="357"/>
        <w:jc w:val="both"/>
        <w:rPr>
          <w:rFonts w:cs="Arial"/>
        </w:rPr>
      </w:pPr>
      <w:proofErr w:type="spellStart"/>
      <w:r w:rsidRPr="004E01B5">
        <w:rPr>
          <w:rFonts w:cs="Arial"/>
        </w:rPr>
        <w:t>m.č</w:t>
      </w:r>
      <w:proofErr w:type="spellEnd"/>
      <w:r w:rsidRPr="004E01B5">
        <w:rPr>
          <w:rFonts w:cs="Arial"/>
        </w:rPr>
        <w:t xml:space="preserve">. 3.18, 3.19, 3.20, 3.21, 4.18, 4.19 </w:t>
      </w:r>
    </w:p>
    <w:p w14:paraId="4EB9E264" w14:textId="16ADBA5F" w:rsidR="004E01B5" w:rsidRPr="004E01B5" w:rsidRDefault="00B9316F" w:rsidP="004E01B5">
      <w:pPr>
        <w:rPr>
          <w:rFonts w:cs="Arial"/>
        </w:rPr>
      </w:pPr>
      <w:r>
        <w:rPr>
          <w:rFonts w:cs="Arial"/>
        </w:rPr>
        <w:t xml:space="preserve">         </w:t>
      </w:r>
      <w:r w:rsidR="004E01B5" w:rsidRPr="004E01B5">
        <w:rPr>
          <w:rFonts w:cs="Arial"/>
        </w:rPr>
        <w:t xml:space="preserve">5.18, 5.19, 5.20, 5.21, 5.22 (2x) - 3,6kW </w:t>
      </w:r>
    </w:p>
    <w:p w14:paraId="4C2EF6D6" w14:textId="47A9004B" w:rsidR="004E01B5" w:rsidRPr="004E01B5" w:rsidRDefault="004E01B5" w:rsidP="004F44C1">
      <w:pPr>
        <w:spacing w:after="120"/>
        <w:rPr>
          <w:rFonts w:cs="Arial"/>
        </w:rPr>
      </w:pPr>
      <w:r w:rsidRPr="004E01B5">
        <w:rPr>
          <w:rFonts w:cs="Arial"/>
        </w:rPr>
        <w:t xml:space="preserve"> el. příkon: - vnitřní jednotky 720W/230V/50Hz </w:t>
      </w:r>
    </w:p>
    <w:p w14:paraId="1DBBAA96" w14:textId="3F8A0CF9" w:rsidR="00DD74CF" w:rsidRPr="002F6924" w:rsidRDefault="00B9316F" w:rsidP="004F44C1">
      <w:pPr>
        <w:spacing w:after="120"/>
        <w:rPr>
          <w:rFonts w:cs="Arial"/>
        </w:rPr>
      </w:pPr>
      <w:r>
        <w:rPr>
          <w:rFonts w:cs="Arial"/>
        </w:rPr>
        <w:t xml:space="preserve">                 </w:t>
      </w:r>
      <w:r w:rsidR="004E01B5" w:rsidRPr="002F6924">
        <w:rPr>
          <w:rFonts w:cs="Arial"/>
        </w:rPr>
        <w:t>- venkovní jednotka 17,54kW/400V</w:t>
      </w:r>
    </w:p>
    <w:p w14:paraId="2F4DA903" w14:textId="77777777" w:rsidR="003E455D" w:rsidRPr="002F6924" w:rsidRDefault="003E455D" w:rsidP="003E455D">
      <w:pPr>
        <w:jc w:val="both"/>
        <w:rPr>
          <w:rFonts w:cs="Arial"/>
        </w:rPr>
      </w:pPr>
      <w:r w:rsidRPr="002F6924">
        <w:rPr>
          <w:rFonts w:cs="Arial"/>
        </w:rPr>
        <w:lastRenderedPageBreak/>
        <w:t>Řídící systém v budově CDP Přerov zajišťuje automatický provoz technologie vytápění, větrání, klimatizace, provoz čerpadel, ošetřování havarijních stavů tepla, distribuci tepla, vyhodnocuje poruchové stavy a jejich archivaci, odstavení VZT na základě vyhlášení požárního poplachu od EPS, monitorování provozních stavů elektro, monitorování provozních stavů výtahů, řízení společného osvětlení, koordinaci provozu klimatizace s vytápěním v kancelářích a dispečerských sálech, monitorování chlazení v místnostech technologie, provoz a nastavení plynové kotelny, informace a ovládání náhradního zdroje.</w:t>
      </w:r>
    </w:p>
    <w:p w14:paraId="5B3EF53B" w14:textId="1C1C204C" w:rsidR="00B53561" w:rsidRPr="002F6924" w:rsidRDefault="00B74E70" w:rsidP="003E455D">
      <w:pPr>
        <w:jc w:val="both"/>
        <w:rPr>
          <w:rFonts w:cs="Arial"/>
        </w:rPr>
      </w:pPr>
      <w:r w:rsidRPr="002F6924">
        <w:rPr>
          <w:rFonts w:cs="Arial"/>
        </w:rPr>
        <w:t>Dodavatel</w:t>
      </w:r>
      <w:r w:rsidR="003E455D" w:rsidRPr="002F6924">
        <w:rPr>
          <w:rFonts w:cs="Arial"/>
        </w:rPr>
        <w:t xml:space="preserve"> zajist</w:t>
      </w:r>
      <w:r w:rsidRPr="002F6924">
        <w:rPr>
          <w:rFonts w:cs="Arial"/>
        </w:rPr>
        <w:t>í</w:t>
      </w:r>
      <w:r w:rsidR="003E455D" w:rsidRPr="002F6924">
        <w:rPr>
          <w:rFonts w:cs="Arial"/>
        </w:rPr>
        <w:t xml:space="preserve">, aby se všechny </w:t>
      </w:r>
      <w:r w:rsidRPr="002F6924">
        <w:rPr>
          <w:rFonts w:cs="Arial"/>
        </w:rPr>
        <w:t xml:space="preserve">nové </w:t>
      </w:r>
      <w:r w:rsidR="003E455D" w:rsidRPr="002F6924">
        <w:rPr>
          <w:rFonts w:cs="Arial"/>
        </w:rPr>
        <w:t xml:space="preserve">klimatizační jednotky správně zobrazovaly v systému </w:t>
      </w:r>
      <w:proofErr w:type="spellStart"/>
      <w:r w:rsidR="003E455D" w:rsidRPr="002F6924">
        <w:rPr>
          <w:rFonts w:cs="Arial"/>
        </w:rPr>
        <w:t>MaR</w:t>
      </w:r>
      <w:proofErr w:type="spellEnd"/>
      <w:r w:rsidR="00E548A6" w:rsidRPr="002F6924">
        <w:rPr>
          <w:rFonts w:cs="Arial"/>
        </w:rPr>
        <w:t>.</w:t>
      </w:r>
      <w:r w:rsidR="003E455D" w:rsidRPr="002F6924">
        <w:rPr>
          <w:rFonts w:cs="Arial"/>
        </w:rPr>
        <w:t xml:space="preserve"> Způsob kabelového</w:t>
      </w:r>
      <w:r w:rsidR="00B53561" w:rsidRPr="002F6924">
        <w:rPr>
          <w:rFonts w:cs="Arial"/>
        </w:rPr>
        <w:t xml:space="preserve"> </w:t>
      </w:r>
      <w:r w:rsidR="003E455D" w:rsidRPr="002F6924">
        <w:rPr>
          <w:rFonts w:cs="Arial"/>
        </w:rPr>
        <w:t>komunikačního propojení klimatizačních jednotek</w:t>
      </w:r>
      <w:r w:rsidR="00E548A6" w:rsidRPr="002F6924">
        <w:rPr>
          <w:rFonts w:cs="Arial"/>
        </w:rPr>
        <w:t xml:space="preserve"> </w:t>
      </w:r>
      <w:r w:rsidR="003E455D" w:rsidRPr="002F6924">
        <w:rPr>
          <w:rFonts w:cs="Arial"/>
        </w:rPr>
        <w:t xml:space="preserve">je </w:t>
      </w:r>
      <w:r w:rsidR="00B53561" w:rsidRPr="002F6924">
        <w:rPr>
          <w:rFonts w:cs="Arial"/>
        </w:rPr>
        <w:t>daný</w:t>
      </w:r>
      <w:r w:rsidR="003E455D" w:rsidRPr="002F6924">
        <w:rPr>
          <w:rFonts w:cs="Arial"/>
        </w:rPr>
        <w:t xml:space="preserve"> technickými podmínkami konkrétních stávajících a nových klimatizačních jednotek zapojených do převodník</w:t>
      </w:r>
      <w:r w:rsidR="00B53561" w:rsidRPr="002F6924">
        <w:rPr>
          <w:rFonts w:cs="Arial"/>
        </w:rPr>
        <w:t>ů</w:t>
      </w:r>
      <w:r w:rsidR="003E455D" w:rsidRPr="002F6924">
        <w:rPr>
          <w:rFonts w:cs="Arial"/>
        </w:rPr>
        <w:t xml:space="preserve"> a kondenzátorové jednotky. Vnitřní jednotky musí být v rámci dodávky kabelově sériově propojeny dvojlinkovým komunikačním kabelem. Musí být také provedeno propojení sestavy vnitřních jednotek s vnější jednotkou. </w:t>
      </w:r>
    </w:p>
    <w:p w14:paraId="191FE478" w14:textId="4622A84F" w:rsidR="00B53561" w:rsidRPr="002F6924" w:rsidRDefault="00B53561" w:rsidP="003E455D">
      <w:pPr>
        <w:jc w:val="both"/>
        <w:rPr>
          <w:rFonts w:cs="Arial"/>
        </w:rPr>
      </w:pPr>
      <w:r w:rsidRPr="002F6924">
        <w:rPr>
          <w:rFonts w:cs="Arial"/>
        </w:rPr>
        <w:t xml:space="preserve">Tento komunikační kabel bude ukončen v místnosti š. 1.33 v instalační krabici. Rozhraní pro komunikaci bude </w:t>
      </w:r>
      <w:proofErr w:type="spellStart"/>
      <w:r w:rsidRPr="002F6924">
        <w:rPr>
          <w:rFonts w:cs="Arial"/>
        </w:rPr>
        <w:t>ModBus</w:t>
      </w:r>
      <w:proofErr w:type="spellEnd"/>
      <w:r w:rsidRPr="002F6924">
        <w:rPr>
          <w:rFonts w:cs="Arial"/>
        </w:rPr>
        <w:t xml:space="preserve"> RTU. V rámci předávacího řízení bude předána „</w:t>
      </w:r>
      <w:proofErr w:type="spellStart"/>
      <w:r w:rsidRPr="002F6924">
        <w:rPr>
          <w:rFonts w:cs="Arial"/>
        </w:rPr>
        <w:t>Modbusová</w:t>
      </w:r>
      <w:proofErr w:type="spellEnd"/>
      <w:r w:rsidRPr="002F6924">
        <w:rPr>
          <w:rFonts w:cs="Arial"/>
        </w:rPr>
        <w:t>“ tabulka s jednotlivými adresami klimatizačních jednotek.</w:t>
      </w:r>
    </w:p>
    <w:p w14:paraId="24012D95" w14:textId="11CA0CDF" w:rsidR="003E455D" w:rsidRDefault="003E455D" w:rsidP="003E455D">
      <w:pPr>
        <w:jc w:val="both"/>
        <w:rPr>
          <w:rFonts w:cs="Arial"/>
        </w:rPr>
      </w:pPr>
      <w:r w:rsidRPr="002F6924">
        <w:rPr>
          <w:rFonts w:cs="Arial"/>
        </w:rPr>
        <w:t>Pro potřeby </w:t>
      </w:r>
      <w:proofErr w:type="spellStart"/>
      <w:r w:rsidRPr="002F6924">
        <w:rPr>
          <w:rFonts w:cs="Arial"/>
        </w:rPr>
        <w:t>MaR</w:t>
      </w:r>
      <w:proofErr w:type="spellEnd"/>
      <w:r w:rsidRPr="002F6924">
        <w:rPr>
          <w:rFonts w:cs="Arial"/>
        </w:rPr>
        <w:t xml:space="preserve"> se využívá stávající programovatelná řídící stanice TRONIC 2032 CX a systém měření a regulace AMI,</w:t>
      </w:r>
      <w:r w:rsidRPr="002F6924">
        <w:rPr>
          <w:rFonts w:cs="Arial"/>
          <w:b/>
          <w:bCs/>
        </w:rPr>
        <w:t xml:space="preserve"> </w:t>
      </w:r>
      <w:r w:rsidRPr="002F6924">
        <w:rPr>
          <w:rFonts w:cs="Arial"/>
        </w:rPr>
        <w:t>které jsou umístěny vedle rozvaděčů MR51 a MR51.2 v místnosti 5.24 (4P24) a strojovny VZT a v místnost 1.33 (0P33).</w:t>
      </w:r>
    </w:p>
    <w:p w14:paraId="1C994DA7" w14:textId="77777777" w:rsidR="00B9316F" w:rsidRDefault="00B9316F" w:rsidP="00B9316F">
      <w:pPr>
        <w:pStyle w:val="Odstavecseseznamem"/>
        <w:ind w:left="1145"/>
        <w:rPr>
          <w:rFonts w:cs="Arial"/>
        </w:rPr>
      </w:pPr>
    </w:p>
    <w:p w14:paraId="7CCE62F5" w14:textId="7A5CD1B9" w:rsidR="001D6E98" w:rsidRPr="001D6E98" w:rsidRDefault="00B9316F" w:rsidP="004F44C1">
      <w:pPr>
        <w:pStyle w:val="Odstavecseseznamem"/>
        <w:numPr>
          <w:ilvl w:val="1"/>
          <w:numId w:val="3"/>
        </w:numPr>
        <w:ind w:left="567" w:hanging="567"/>
        <w:rPr>
          <w:rFonts w:cs="Arial"/>
          <w:b/>
          <w:bCs/>
        </w:rPr>
      </w:pPr>
      <w:r w:rsidRPr="001D6E98">
        <w:rPr>
          <w:rFonts w:cs="Arial"/>
          <w:b/>
          <w:bCs/>
        </w:rPr>
        <w:t>Ostatní prof</w:t>
      </w:r>
      <w:r w:rsidR="00224EAF" w:rsidRPr="001D6E98">
        <w:rPr>
          <w:rFonts w:cs="Arial"/>
          <w:b/>
          <w:bCs/>
        </w:rPr>
        <w:t xml:space="preserve">esní </w:t>
      </w:r>
      <w:r w:rsidR="00331CDC" w:rsidRPr="001D6E98">
        <w:rPr>
          <w:rFonts w:cs="Arial"/>
          <w:b/>
          <w:bCs/>
        </w:rPr>
        <w:t>požadavky</w:t>
      </w:r>
    </w:p>
    <w:p w14:paraId="2E424AB0" w14:textId="7A8AE9E6" w:rsidR="001D6E98" w:rsidRPr="001D6E98" w:rsidRDefault="001D6E98" w:rsidP="004F44C1">
      <w:pPr>
        <w:pStyle w:val="Bezmezer"/>
        <w:numPr>
          <w:ilvl w:val="0"/>
          <w:numId w:val="15"/>
        </w:numPr>
        <w:spacing w:after="120"/>
        <w:ind w:left="714" w:hanging="357"/>
        <w:jc w:val="both"/>
        <w:rPr>
          <w:rFonts w:cs="Arial"/>
        </w:rPr>
      </w:pPr>
      <w:r w:rsidRPr="00331CDC">
        <w:t>provést úpravu pozink. ocelové konstrukce na střeše</w:t>
      </w:r>
    </w:p>
    <w:p w14:paraId="2AAE94F1" w14:textId="096B6565" w:rsidR="001D6E98" w:rsidRPr="001D6E98" w:rsidRDefault="001D6E98" w:rsidP="001D6E98">
      <w:pPr>
        <w:pStyle w:val="Odstavecseseznamem"/>
        <w:numPr>
          <w:ilvl w:val="0"/>
          <w:numId w:val="15"/>
        </w:numPr>
        <w:spacing w:after="0"/>
        <w:jc w:val="both"/>
        <w:rPr>
          <w:rFonts w:cs="Arial"/>
        </w:rPr>
      </w:pPr>
      <w:r w:rsidRPr="00331CDC">
        <w:t>zajistit v místnostech demontáž a opětovnou montáž podhledů SKD, instalaci revizních dvířek, výmalbu, úklid</w:t>
      </w:r>
    </w:p>
    <w:p w14:paraId="0C011A73" w14:textId="77777777" w:rsidR="001D6E98" w:rsidRDefault="001D6E98" w:rsidP="001D6E98">
      <w:pPr>
        <w:pStyle w:val="Default"/>
        <w:numPr>
          <w:ilvl w:val="0"/>
          <w:numId w:val="15"/>
        </w:numPr>
        <w:spacing w:after="20"/>
        <w:rPr>
          <w:rFonts w:ascii="Verdana" w:hAnsi="Verdana"/>
          <w:color w:val="auto"/>
          <w:sz w:val="20"/>
          <w:szCs w:val="22"/>
        </w:rPr>
      </w:pPr>
      <w:r w:rsidRPr="00331CDC">
        <w:rPr>
          <w:rFonts w:ascii="Verdana" w:hAnsi="Verdana"/>
          <w:color w:val="auto"/>
          <w:sz w:val="20"/>
          <w:szCs w:val="22"/>
        </w:rPr>
        <w:t>nový elektro jištěný přívod 400V/50Hz k venkovní jednotce (pů</w:t>
      </w:r>
      <w:r>
        <w:rPr>
          <w:rFonts w:ascii="Verdana" w:hAnsi="Verdana"/>
          <w:color w:val="auto"/>
          <w:sz w:val="20"/>
          <w:szCs w:val="22"/>
        </w:rPr>
        <w:t>vo</w:t>
      </w:r>
      <w:r w:rsidRPr="00331CDC">
        <w:rPr>
          <w:rFonts w:ascii="Verdana" w:hAnsi="Verdana"/>
          <w:color w:val="auto"/>
          <w:sz w:val="20"/>
          <w:szCs w:val="22"/>
        </w:rPr>
        <w:t xml:space="preserve">dně byly dva) - úprava v rozvaděči </w:t>
      </w:r>
    </w:p>
    <w:p w14:paraId="200B0BF8" w14:textId="6831CE95" w:rsidR="001D6E98" w:rsidRPr="001D6E98" w:rsidRDefault="001D6E98" w:rsidP="001D6E98">
      <w:pPr>
        <w:pStyle w:val="Odstavecseseznamem"/>
        <w:numPr>
          <w:ilvl w:val="0"/>
          <w:numId w:val="15"/>
        </w:numPr>
        <w:spacing w:after="0"/>
        <w:jc w:val="both"/>
        <w:rPr>
          <w:rFonts w:cs="Arial"/>
        </w:rPr>
      </w:pPr>
      <w:r w:rsidRPr="00331CDC">
        <w:t xml:space="preserve">ochrana před bleskem nového VZT zařízení nad střechou </w:t>
      </w:r>
      <w:r>
        <w:t>–</w:t>
      </w:r>
      <w:r w:rsidRPr="00331CDC">
        <w:t xml:space="preserve"> uzemnění</w:t>
      </w:r>
    </w:p>
    <w:p w14:paraId="4C2436D4" w14:textId="7EDE4F55" w:rsidR="001D6E98" w:rsidRPr="001D6E98" w:rsidRDefault="001D6E98" w:rsidP="001D6E98">
      <w:pPr>
        <w:pStyle w:val="Odstavecseseznamem"/>
        <w:numPr>
          <w:ilvl w:val="0"/>
          <w:numId w:val="15"/>
        </w:numPr>
        <w:spacing w:after="0"/>
        <w:jc w:val="both"/>
        <w:rPr>
          <w:rFonts w:cs="Arial"/>
        </w:rPr>
      </w:pPr>
      <w:r>
        <w:t>n</w:t>
      </w:r>
      <w:r w:rsidRPr="00331CDC">
        <w:t>apojit nové jednotky na stávající systém odvodů kondenzátu</w:t>
      </w:r>
    </w:p>
    <w:p w14:paraId="655F5CA1" w14:textId="17819522" w:rsidR="00197B1E" w:rsidRDefault="00197B1E" w:rsidP="004F44C1">
      <w:pPr>
        <w:pStyle w:val="Nadpis1"/>
        <w:numPr>
          <w:ilvl w:val="0"/>
          <w:numId w:val="3"/>
        </w:numPr>
        <w:ind w:left="426" w:hanging="426"/>
      </w:pPr>
      <w:r>
        <w:t>Ostatní podmínky a dodávky služeb k předání díla</w:t>
      </w:r>
    </w:p>
    <w:p w14:paraId="6A84AEA2" w14:textId="77777777" w:rsidR="00DD74CF" w:rsidRDefault="00DD74CF" w:rsidP="005D6151"/>
    <w:p w14:paraId="09A60C52" w14:textId="598F82DF" w:rsidR="00197B1E" w:rsidRPr="001D6E98" w:rsidRDefault="00197B1E" w:rsidP="004F44C1">
      <w:pPr>
        <w:pStyle w:val="Odstavecseseznamem"/>
        <w:numPr>
          <w:ilvl w:val="1"/>
          <w:numId w:val="3"/>
        </w:numPr>
        <w:ind w:left="567" w:hanging="567"/>
        <w:rPr>
          <w:rFonts w:cs="Arial"/>
          <w:b/>
          <w:bCs/>
        </w:rPr>
      </w:pPr>
      <w:r w:rsidRPr="001D6E98">
        <w:rPr>
          <w:rFonts w:cs="Arial"/>
          <w:b/>
          <w:bCs/>
        </w:rPr>
        <w:t>Ostatní podmínky zabezpečení prostoru staveniště</w:t>
      </w:r>
    </w:p>
    <w:p w14:paraId="1CEBF529" w14:textId="77777777" w:rsidR="00197B1E" w:rsidRPr="00197B1E" w:rsidRDefault="00197B1E" w:rsidP="00197B1E">
      <w:pPr>
        <w:pStyle w:val="Odstavecseseznamem"/>
        <w:ind w:left="1145"/>
        <w:rPr>
          <w:rFonts w:cs="Arial"/>
        </w:rPr>
      </w:pPr>
    </w:p>
    <w:p w14:paraId="33CE845F" w14:textId="37DDBDEF" w:rsidR="00197B1E" w:rsidRDefault="00F65EEA" w:rsidP="00197B1E">
      <w:pPr>
        <w:pStyle w:val="Odstavecseseznamem"/>
        <w:numPr>
          <w:ilvl w:val="0"/>
          <w:numId w:val="8"/>
        </w:numPr>
        <w:spacing w:after="0"/>
        <w:jc w:val="both"/>
        <w:rPr>
          <w:rFonts w:cs="Arial"/>
        </w:rPr>
      </w:pPr>
      <w:r>
        <w:rPr>
          <w:rFonts w:cs="Arial"/>
        </w:rPr>
        <w:t>Dodavatel</w:t>
      </w:r>
      <w:r w:rsidR="00197B1E" w:rsidRPr="00FF1C4D">
        <w:rPr>
          <w:rFonts w:cs="Arial"/>
        </w:rPr>
        <w:t xml:space="preserve"> zcela zodpovídá za dodržení veškerých bezpečnostních a protipožárních předpisů v průběhu stavby a ručí za bezpečnost jak svých pracovníků a dodavatelů, tak i za bezpečnost osob v objektu pracujících či jej navštěvujících.</w:t>
      </w:r>
    </w:p>
    <w:p w14:paraId="14B8F3E0" w14:textId="5C8DBD3D" w:rsidR="00197B1E" w:rsidRPr="00FF1C4D" w:rsidRDefault="00F65EEA" w:rsidP="00197B1E">
      <w:pPr>
        <w:pStyle w:val="Odstavecseseznamem"/>
        <w:numPr>
          <w:ilvl w:val="0"/>
          <w:numId w:val="8"/>
        </w:numPr>
        <w:spacing w:after="0"/>
        <w:jc w:val="both"/>
        <w:rPr>
          <w:rFonts w:cs="Arial"/>
        </w:rPr>
      </w:pPr>
      <w:r>
        <w:rPr>
          <w:rFonts w:cs="Arial"/>
        </w:rPr>
        <w:t>Dodavatel</w:t>
      </w:r>
      <w:r w:rsidR="00197B1E">
        <w:t xml:space="preserve"> zabezpečí prostor staveniště, který bude potřebovat pro havarijní opravu klimatizace.    </w:t>
      </w:r>
    </w:p>
    <w:p w14:paraId="1670972B" w14:textId="77777777" w:rsidR="00197B1E" w:rsidRPr="00FF1C4D" w:rsidRDefault="00197B1E" w:rsidP="00197B1E">
      <w:pPr>
        <w:pStyle w:val="Odstavecseseznamem"/>
        <w:numPr>
          <w:ilvl w:val="0"/>
          <w:numId w:val="8"/>
        </w:numPr>
        <w:spacing w:after="0"/>
        <w:jc w:val="both"/>
        <w:rPr>
          <w:rFonts w:cs="Arial"/>
        </w:rPr>
      </w:pPr>
      <w:r>
        <w:t xml:space="preserve">Prostor staveniště musí být zabezpečen proti vniknutí třetích osob a jejich možného zranění. </w:t>
      </w:r>
    </w:p>
    <w:p w14:paraId="78640856" w14:textId="0817C21B" w:rsidR="00197B1E" w:rsidRPr="00FF1C4D" w:rsidRDefault="00F65EEA" w:rsidP="00197B1E">
      <w:pPr>
        <w:pStyle w:val="Odstavecseseznamem"/>
        <w:numPr>
          <w:ilvl w:val="0"/>
          <w:numId w:val="8"/>
        </w:numPr>
        <w:spacing w:after="0"/>
        <w:jc w:val="both"/>
        <w:rPr>
          <w:rFonts w:cs="Arial"/>
        </w:rPr>
      </w:pPr>
      <w:r>
        <w:rPr>
          <w:rFonts w:cs="Arial"/>
        </w:rPr>
        <w:t>Dodavatel</w:t>
      </w:r>
      <w:r w:rsidR="00197B1E">
        <w:t xml:space="preserve"> bude provádět pravidelný denní úklid všech prostor dotčených prováděním prací. Dodržování zásad BOZP.</w:t>
      </w:r>
    </w:p>
    <w:p w14:paraId="30A0C287" w14:textId="7EF30715" w:rsidR="00197B1E" w:rsidRPr="00FF1C4D" w:rsidRDefault="00F65EEA" w:rsidP="00197B1E">
      <w:pPr>
        <w:pStyle w:val="Odstavecseseznamem"/>
        <w:numPr>
          <w:ilvl w:val="0"/>
          <w:numId w:val="8"/>
        </w:numPr>
        <w:spacing w:after="0"/>
        <w:jc w:val="both"/>
        <w:rPr>
          <w:rFonts w:cs="Arial"/>
        </w:rPr>
      </w:pPr>
      <w:r>
        <w:rPr>
          <w:rFonts w:cs="Arial"/>
        </w:rPr>
        <w:lastRenderedPageBreak/>
        <w:t>Dodavatel</w:t>
      </w:r>
      <w:r w:rsidR="00197B1E">
        <w:t xml:space="preserve"> zcela zodpovídá za škody, které při provádění prací způsobí jak </w:t>
      </w:r>
      <w:r>
        <w:t>objednateli</w:t>
      </w:r>
      <w:r w:rsidR="00197B1E">
        <w:t>, tak i případným třetím osobám, které se v objektu vyskytují.</w:t>
      </w:r>
    </w:p>
    <w:p w14:paraId="2442BBCF" w14:textId="77777777" w:rsidR="00224EAF" w:rsidRDefault="00224EAF" w:rsidP="00224EAF">
      <w:pPr>
        <w:rPr>
          <w:rFonts w:cs="Arial"/>
        </w:rPr>
      </w:pPr>
    </w:p>
    <w:p w14:paraId="7D7CAF11" w14:textId="6B8F76F0" w:rsidR="00224EAF" w:rsidRPr="001D6E98" w:rsidRDefault="00224EAF" w:rsidP="004F44C1">
      <w:pPr>
        <w:pStyle w:val="Odstavecseseznamem"/>
        <w:numPr>
          <w:ilvl w:val="1"/>
          <w:numId w:val="3"/>
        </w:numPr>
        <w:ind w:left="567" w:hanging="567"/>
        <w:rPr>
          <w:rFonts w:cs="Arial"/>
          <w:b/>
          <w:bCs/>
        </w:rPr>
      </w:pPr>
      <w:r w:rsidRPr="001D6E98">
        <w:rPr>
          <w:rFonts w:cs="Arial"/>
          <w:b/>
          <w:bCs/>
        </w:rPr>
        <w:t>Obecné podmínky předání prostoru staveniště</w:t>
      </w:r>
    </w:p>
    <w:p w14:paraId="2482BAD8" w14:textId="77777777" w:rsidR="00224EAF" w:rsidRPr="00224EAF" w:rsidRDefault="00224EAF" w:rsidP="00224EAF">
      <w:pPr>
        <w:pStyle w:val="Odstavecseseznamem"/>
        <w:ind w:left="1145"/>
        <w:rPr>
          <w:rFonts w:cs="Arial"/>
        </w:rPr>
      </w:pPr>
    </w:p>
    <w:p w14:paraId="4CF1ED8F" w14:textId="42EAA386" w:rsidR="00224EAF" w:rsidRPr="00224EAF" w:rsidRDefault="00224EAF" w:rsidP="004F44C1">
      <w:pPr>
        <w:pStyle w:val="Odstavecseseznamem"/>
        <w:numPr>
          <w:ilvl w:val="0"/>
          <w:numId w:val="8"/>
        </w:numPr>
        <w:spacing w:after="120" w:line="240" w:lineRule="auto"/>
        <w:ind w:left="1145" w:hanging="357"/>
        <w:contextualSpacing w:val="0"/>
        <w:jc w:val="both"/>
        <w:rPr>
          <w:rFonts w:cs="Arial"/>
        </w:rPr>
      </w:pPr>
      <w:r w:rsidRPr="00224EAF">
        <w:rPr>
          <w:rFonts w:cs="Arial"/>
        </w:rPr>
        <w:t xml:space="preserve">Staveniště bude předané do 5 dnů od </w:t>
      </w:r>
      <w:r w:rsidR="00344BC4">
        <w:rPr>
          <w:rFonts w:cs="Arial"/>
        </w:rPr>
        <w:t>účinnosti</w:t>
      </w:r>
      <w:r w:rsidRPr="00224EAF">
        <w:rPr>
          <w:rFonts w:cs="Arial"/>
        </w:rPr>
        <w:t xml:space="preserve"> smlouvy dle předávacího protokolu, </w:t>
      </w:r>
    </w:p>
    <w:p w14:paraId="783375D7" w14:textId="34D66118" w:rsidR="00224EAF" w:rsidRPr="00224EAF" w:rsidRDefault="00224EAF" w:rsidP="004F44C1">
      <w:pPr>
        <w:pStyle w:val="Odstavecseseznamem"/>
        <w:numPr>
          <w:ilvl w:val="0"/>
          <w:numId w:val="8"/>
        </w:numPr>
        <w:spacing w:after="120" w:line="240" w:lineRule="auto"/>
        <w:ind w:left="1145" w:hanging="357"/>
        <w:contextualSpacing w:val="0"/>
        <w:jc w:val="both"/>
        <w:rPr>
          <w:rFonts w:cs="Arial"/>
        </w:rPr>
      </w:pPr>
      <w:r>
        <w:rPr>
          <w:rFonts w:cs="Arial"/>
        </w:rPr>
        <w:t>V</w:t>
      </w:r>
      <w:r w:rsidRPr="00224EAF">
        <w:rPr>
          <w:rFonts w:cs="Arial"/>
        </w:rPr>
        <w:t>eškeré detaily</w:t>
      </w:r>
      <w:r>
        <w:rPr>
          <w:rFonts w:cs="Arial"/>
        </w:rPr>
        <w:t xml:space="preserve">, </w:t>
      </w:r>
      <w:r w:rsidRPr="00224EAF">
        <w:rPr>
          <w:rFonts w:cs="Arial"/>
        </w:rPr>
        <w:t>postupy a připomínky budou upřesněny a zaznamenány v předávacím protokolu.</w:t>
      </w:r>
    </w:p>
    <w:p w14:paraId="693CB2B6" w14:textId="3F6E1B1F" w:rsidR="00224EAF" w:rsidRDefault="00F65EEA" w:rsidP="004F44C1">
      <w:pPr>
        <w:pStyle w:val="Odstavecseseznamem"/>
        <w:numPr>
          <w:ilvl w:val="0"/>
          <w:numId w:val="8"/>
        </w:numPr>
        <w:spacing w:after="120" w:line="240" w:lineRule="auto"/>
        <w:ind w:left="1145" w:hanging="357"/>
        <w:contextualSpacing w:val="0"/>
        <w:jc w:val="both"/>
        <w:rPr>
          <w:rFonts w:cs="Arial"/>
        </w:rPr>
      </w:pPr>
      <w:r>
        <w:rPr>
          <w:rFonts w:cs="Arial"/>
        </w:rPr>
        <w:t>Dodavatel</w:t>
      </w:r>
      <w:r w:rsidR="00224EAF" w:rsidRPr="00224EAF">
        <w:rPr>
          <w:rFonts w:cs="Arial"/>
        </w:rPr>
        <w:t xml:space="preserve"> je povinen vést stavební deník Správy železnic s</w:t>
      </w:r>
      <w:r w:rsidR="00344BC4">
        <w:rPr>
          <w:rFonts w:cs="Arial"/>
        </w:rPr>
        <w:t>tátní organizace</w:t>
      </w:r>
      <w:r w:rsidR="00224EAF" w:rsidRPr="00224EAF">
        <w:rPr>
          <w:rFonts w:cs="Arial"/>
        </w:rPr>
        <w:t>.</w:t>
      </w:r>
    </w:p>
    <w:p w14:paraId="15D461E1" w14:textId="77777777" w:rsidR="00DD74CF" w:rsidRPr="00224EAF" w:rsidRDefault="00DD74CF" w:rsidP="00224EAF">
      <w:pPr>
        <w:pStyle w:val="Odstavecseseznamem"/>
        <w:spacing w:after="0"/>
        <w:ind w:left="1146"/>
        <w:jc w:val="both"/>
        <w:rPr>
          <w:rFonts w:cs="Arial"/>
        </w:rPr>
      </w:pPr>
    </w:p>
    <w:p w14:paraId="4BD31D1B" w14:textId="2FA7AC83" w:rsidR="00E32FC4" w:rsidRPr="001D6E98" w:rsidRDefault="00E32FC4" w:rsidP="004F44C1">
      <w:pPr>
        <w:pStyle w:val="Odstavecseseznamem"/>
        <w:numPr>
          <w:ilvl w:val="1"/>
          <w:numId w:val="3"/>
        </w:numPr>
        <w:ind w:left="567" w:hanging="567"/>
        <w:rPr>
          <w:rFonts w:cs="Arial"/>
          <w:b/>
          <w:bCs/>
        </w:rPr>
      </w:pPr>
      <w:r w:rsidRPr="001D6E98">
        <w:rPr>
          <w:rFonts w:cs="Arial"/>
          <w:b/>
          <w:bCs/>
        </w:rPr>
        <w:t>Podmínky realizace</w:t>
      </w:r>
      <w:r w:rsidR="00AE4A8E" w:rsidRPr="001D6E98">
        <w:rPr>
          <w:rFonts w:cs="Arial"/>
          <w:b/>
          <w:bCs/>
        </w:rPr>
        <w:t xml:space="preserve"> díla</w:t>
      </w:r>
    </w:p>
    <w:p w14:paraId="675895B5" w14:textId="77777777" w:rsidR="00E32FC4" w:rsidRDefault="00E32FC4" w:rsidP="00E32FC4">
      <w:pPr>
        <w:pStyle w:val="Odstavecseseznamem"/>
        <w:ind w:left="1145"/>
        <w:rPr>
          <w:rFonts w:cs="Arial"/>
        </w:rPr>
      </w:pPr>
    </w:p>
    <w:p w14:paraId="4F557993" w14:textId="59E60771" w:rsidR="00AE4A8E" w:rsidRDefault="00AE4A8E" w:rsidP="004F44C1">
      <w:pPr>
        <w:pStyle w:val="Odstavecseseznamem"/>
        <w:numPr>
          <w:ilvl w:val="0"/>
          <w:numId w:val="8"/>
        </w:numPr>
        <w:spacing w:after="120" w:line="240" w:lineRule="auto"/>
        <w:ind w:left="1145" w:hanging="357"/>
        <w:contextualSpacing w:val="0"/>
        <w:jc w:val="both"/>
      </w:pPr>
      <w:r>
        <w:t xml:space="preserve">Realizační práce budou provedeny dle platných předpisů a norem </w:t>
      </w:r>
      <w:r w:rsidR="00DA4BAB">
        <w:t xml:space="preserve">a </w:t>
      </w:r>
      <w:r>
        <w:t>na základě</w:t>
      </w:r>
      <w:r w:rsidR="00DA4BAB">
        <w:t xml:space="preserve"> </w:t>
      </w:r>
      <w:r w:rsidR="00344BC4">
        <w:t>objednatelem</w:t>
      </w:r>
      <w:r>
        <w:t xml:space="preserve"> </w:t>
      </w:r>
      <w:r w:rsidR="004F08F3">
        <w:t>schválené dokumentace</w:t>
      </w:r>
      <w:r w:rsidR="00EC0679">
        <w:t>, kterou vypracuje zhotovitel</w:t>
      </w:r>
      <w:r w:rsidR="0080386C">
        <w:t xml:space="preserve"> v rámci této zakázky,</w:t>
      </w:r>
      <w:r w:rsidR="004F08F3">
        <w:t xml:space="preserve"> a</w:t>
      </w:r>
      <w:r w:rsidR="0080386C">
        <w:t xml:space="preserve"> dále dle</w:t>
      </w:r>
      <w:r>
        <w:t xml:space="preserve"> </w:t>
      </w:r>
      <w:r w:rsidR="004F08F3">
        <w:t xml:space="preserve">odsouhlasených </w:t>
      </w:r>
      <w:r>
        <w:t>postupů</w:t>
      </w:r>
      <w:r w:rsidR="00DA4BAB">
        <w:t xml:space="preserve"> prací </w:t>
      </w:r>
      <w:r w:rsidR="00E9689E">
        <w:t>v </w:t>
      </w:r>
      <w:r w:rsidR="0080386C">
        <w:t>předloženém</w:t>
      </w:r>
      <w:r w:rsidR="00E9689E">
        <w:t xml:space="preserve"> časovém plánu.</w:t>
      </w:r>
      <w:r w:rsidR="00DA4BAB">
        <w:t xml:space="preserve"> </w:t>
      </w:r>
      <w:r>
        <w:t xml:space="preserve"> </w:t>
      </w:r>
    </w:p>
    <w:p w14:paraId="74F6686B" w14:textId="3567E416" w:rsidR="00B35AFD" w:rsidRPr="00B35AFD" w:rsidRDefault="00344BC4" w:rsidP="004F44C1">
      <w:pPr>
        <w:pStyle w:val="Odstavecseseznamem"/>
        <w:numPr>
          <w:ilvl w:val="0"/>
          <w:numId w:val="8"/>
        </w:numPr>
        <w:spacing w:after="120" w:line="240" w:lineRule="auto"/>
        <w:ind w:left="1145" w:hanging="357"/>
        <w:contextualSpacing w:val="0"/>
        <w:jc w:val="both"/>
        <w:rPr>
          <w:rFonts w:cs="Arial"/>
        </w:rPr>
      </w:pPr>
      <w:r>
        <w:rPr>
          <w:rFonts w:cs="Arial"/>
        </w:rPr>
        <w:t>V</w:t>
      </w:r>
      <w:r w:rsidR="00B35AFD" w:rsidRPr="00B35AFD">
        <w:rPr>
          <w:rFonts w:cs="Arial"/>
        </w:rPr>
        <w:t xml:space="preserve">eškeré práce </w:t>
      </w:r>
      <w:r w:rsidR="00B35AFD">
        <w:rPr>
          <w:rFonts w:cs="Arial"/>
        </w:rPr>
        <w:t xml:space="preserve">budou </w:t>
      </w:r>
      <w:r w:rsidR="00531B58">
        <w:rPr>
          <w:rFonts w:cs="Arial"/>
        </w:rPr>
        <w:t>probíhat</w:t>
      </w:r>
      <w:r w:rsidR="00B35AFD">
        <w:rPr>
          <w:rFonts w:cs="Arial"/>
        </w:rPr>
        <w:t xml:space="preserve"> </w:t>
      </w:r>
      <w:r w:rsidR="00531B58" w:rsidRPr="00B35AFD">
        <w:rPr>
          <w:rFonts w:cs="Arial"/>
        </w:rPr>
        <w:t xml:space="preserve">v přísných bezpečnostních podmínkách a </w:t>
      </w:r>
      <w:r w:rsidR="00531B58">
        <w:rPr>
          <w:rFonts w:cs="Arial"/>
        </w:rPr>
        <w:t>v </w:t>
      </w:r>
      <w:r w:rsidR="00531B58" w:rsidRPr="00B35AFD">
        <w:rPr>
          <w:rFonts w:cs="Arial"/>
        </w:rPr>
        <w:t>prostředí</w:t>
      </w:r>
      <w:r w:rsidR="00531B58">
        <w:rPr>
          <w:rFonts w:cs="Arial"/>
        </w:rPr>
        <w:t xml:space="preserve"> s maximálním zajištěním prostor proti prašnosti, hluku a bez možnosti</w:t>
      </w:r>
      <w:r w:rsidR="006321E5">
        <w:rPr>
          <w:rFonts w:cs="Arial"/>
        </w:rPr>
        <w:t xml:space="preserve"> požadavku na</w:t>
      </w:r>
      <w:r w:rsidR="00531B58">
        <w:rPr>
          <w:rFonts w:cs="Arial"/>
        </w:rPr>
        <w:t xml:space="preserve"> omezení činnosti zdejších zaměstnanců či</w:t>
      </w:r>
      <w:r w:rsidR="00AD70C3">
        <w:rPr>
          <w:rFonts w:cs="Arial"/>
        </w:rPr>
        <w:t xml:space="preserve"> utlumení výkonu </w:t>
      </w:r>
      <w:r w:rsidR="00531B58">
        <w:rPr>
          <w:rFonts w:cs="Arial"/>
        </w:rPr>
        <w:t>tech</w:t>
      </w:r>
      <w:r w:rsidR="00AD70C3">
        <w:rPr>
          <w:rFonts w:cs="Arial"/>
        </w:rPr>
        <w:t>.</w:t>
      </w:r>
      <w:r w:rsidR="006321E5">
        <w:rPr>
          <w:rFonts w:cs="Arial"/>
        </w:rPr>
        <w:t xml:space="preserve"> </w:t>
      </w:r>
      <w:r w:rsidR="00AD70C3">
        <w:rPr>
          <w:rFonts w:cs="Arial"/>
        </w:rPr>
        <w:t xml:space="preserve">zařízení instalovaného </w:t>
      </w:r>
      <w:r w:rsidR="00B35AFD">
        <w:rPr>
          <w:rFonts w:cs="Arial"/>
        </w:rPr>
        <w:t>v objektu zajišťujícím</w:t>
      </w:r>
      <w:r w:rsidR="00EC0679">
        <w:rPr>
          <w:rFonts w:cs="Arial"/>
        </w:rPr>
        <w:t xml:space="preserve"> nepřetržitý</w:t>
      </w:r>
      <w:r w:rsidR="00B35AFD">
        <w:rPr>
          <w:rFonts w:cs="Arial"/>
        </w:rPr>
        <w:t xml:space="preserve"> provoz železniční dopravy</w:t>
      </w:r>
      <w:r w:rsidR="00531B58">
        <w:rPr>
          <w:rFonts w:cs="Arial"/>
        </w:rPr>
        <w:t>.</w:t>
      </w:r>
      <w:r w:rsidR="00B35AFD" w:rsidRPr="00B35AFD">
        <w:rPr>
          <w:rFonts w:cs="Arial"/>
        </w:rPr>
        <w:t xml:space="preserve"> </w:t>
      </w:r>
    </w:p>
    <w:p w14:paraId="2A76B0E7" w14:textId="6FEA6E7E" w:rsidR="00AE4A8E" w:rsidRDefault="00344BC4" w:rsidP="004F44C1">
      <w:pPr>
        <w:pStyle w:val="Odstavecseseznamem"/>
        <w:numPr>
          <w:ilvl w:val="0"/>
          <w:numId w:val="8"/>
        </w:numPr>
        <w:spacing w:after="120" w:line="240" w:lineRule="auto"/>
        <w:ind w:left="1145" w:hanging="357"/>
        <w:contextualSpacing w:val="0"/>
        <w:jc w:val="both"/>
      </w:pPr>
      <w:r>
        <w:rPr>
          <w:rFonts w:cs="Arial"/>
        </w:rPr>
        <w:t>Zhotovitel</w:t>
      </w:r>
      <w:r w:rsidR="00AE4A8E" w:rsidRPr="009F75BF">
        <w:t xml:space="preserve"> prokazatelně předá vyzískaný materiál po demontáži </w:t>
      </w:r>
      <w:r w:rsidR="00AE4A8E">
        <w:t>klimatizace oprávněnému</w:t>
      </w:r>
      <w:r w:rsidR="00AE4A8E" w:rsidRPr="009F75BF">
        <w:t xml:space="preserve"> odběrateli </w:t>
      </w:r>
      <w:r w:rsidR="00AE4A8E">
        <w:t xml:space="preserve">a zajistí </w:t>
      </w:r>
      <w:r w:rsidR="00E9689E">
        <w:t xml:space="preserve">ekologickou </w:t>
      </w:r>
      <w:r w:rsidR="00AE4A8E" w:rsidRPr="009F75BF">
        <w:t xml:space="preserve">likvidaci odpadu </w:t>
      </w:r>
      <w:r w:rsidR="00AE4A8E">
        <w:t>dle platné legislativy</w:t>
      </w:r>
      <w:r w:rsidR="00AE4A8E" w:rsidRPr="009F75BF">
        <w:t xml:space="preserve">. </w:t>
      </w:r>
    </w:p>
    <w:p w14:paraId="1DC0B01B" w14:textId="6C72447C" w:rsidR="00AE4A8E" w:rsidRPr="000A40FF" w:rsidRDefault="004F44C1" w:rsidP="004F44C1">
      <w:pPr>
        <w:pStyle w:val="Odstavecseseznamem"/>
        <w:numPr>
          <w:ilvl w:val="0"/>
          <w:numId w:val="8"/>
        </w:numPr>
        <w:spacing w:after="120" w:line="240" w:lineRule="auto"/>
        <w:ind w:left="1145" w:hanging="357"/>
        <w:contextualSpacing w:val="0"/>
        <w:jc w:val="both"/>
      </w:pPr>
      <w:r>
        <w:t>P</w:t>
      </w:r>
      <w:r w:rsidR="00AE4A8E">
        <w:t xml:space="preserve">o opravě proběhnou všechny potřebné zkoušky a atesty pro spuštění klimatizace do provozu a budou doloženy platné průkazy způsobilosti </w:t>
      </w:r>
      <w:r w:rsidR="00EC0679">
        <w:t>vydávan</w:t>
      </w:r>
      <w:r w:rsidR="00B82369">
        <w:t>é</w:t>
      </w:r>
      <w:r w:rsidR="00EC0679">
        <w:t xml:space="preserve"> Drážním úřadem</w:t>
      </w:r>
      <w:r>
        <w:t>.</w:t>
      </w:r>
    </w:p>
    <w:p w14:paraId="2F9E3393" w14:textId="77777777" w:rsidR="00DA4BAB" w:rsidRDefault="00DA4BAB" w:rsidP="00AE4A8E">
      <w:pPr>
        <w:pStyle w:val="Odstavecseseznamem"/>
        <w:ind w:left="1146"/>
        <w:jc w:val="both"/>
      </w:pPr>
    </w:p>
    <w:p w14:paraId="439650A6" w14:textId="3747EB70" w:rsidR="00DA4BAB" w:rsidRPr="001D6E98" w:rsidRDefault="00DA4BAB" w:rsidP="004F44C1">
      <w:pPr>
        <w:pStyle w:val="Odstavecseseznamem"/>
        <w:numPr>
          <w:ilvl w:val="1"/>
          <w:numId w:val="3"/>
        </w:numPr>
        <w:ind w:left="567" w:hanging="567"/>
        <w:rPr>
          <w:rFonts w:cs="Arial"/>
          <w:b/>
          <w:bCs/>
        </w:rPr>
      </w:pPr>
      <w:r w:rsidRPr="001D6E98">
        <w:rPr>
          <w:rFonts w:cs="Arial"/>
          <w:b/>
          <w:bCs/>
        </w:rPr>
        <w:t xml:space="preserve">Podmínky předání </w:t>
      </w:r>
      <w:r w:rsidR="00344BC4">
        <w:rPr>
          <w:rFonts w:cs="Arial"/>
          <w:b/>
          <w:bCs/>
        </w:rPr>
        <w:t xml:space="preserve">dokončeného </w:t>
      </w:r>
      <w:r w:rsidRPr="001D6E98">
        <w:rPr>
          <w:rFonts w:cs="Arial"/>
          <w:b/>
          <w:bCs/>
        </w:rPr>
        <w:t>díla</w:t>
      </w:r>
    </w:p>
    <w:p w14:paraId="5FEDE53A" w14:textId="77777777" w:rsidR="00DA4BAB" w:rsidRDefault="00DA4BAB" w:rsidP="00DA4BAB">
      <w:pPr>
        <w:pStyle w:val="Odstavecseseznamem"/>
        <w:ind w:left="1145"/>
        <w:rPr>
          <w:rFonts w:cs="Arial"/>
        </w:rPr>
      </w:pPr>
    </w:p>
    <w:p w14:paraId="5D2D1C3E" w14:textId="402328C2" w:rsidR="00DA4BAB" w:rsidRDefault="004F44C1" w:rsidP="004F44C1">
      <w:pPr>
        <w:pStyle w:val="Odstavecseseznamem"/>
        <w:numPr>
          <w:ilvl w:val="0"/>
          <w:numId w:val="8"/>
        </w:numPr>
        <w:spacing w:after="120" w:line="240" w:lineRule="auto"/>
        <w:ind w:left="1145" w:hanging="357"/>
        <w:contextualSpacing w:val="0"/>
        <w:jc w:val="both"/>
      </w:pPr>
      <w:r>
        <w:t>P</w:t>
      </w:r>
      <w:r w:rsidR="00DA4BAB">
        <w:t>ředání hotového díla proběhne po ukončení všech opravných prací a všech zkoušek nutných pro spuštění klimatizace</w:t>
      </w:r>
      <w:r>
        <w:t>.</w:t>
      </w:r>
    </w:p>
    <w:p w14:paraId="26A15ADB" w14:textId="1B01421F" w:rsidR="00DA4BAB" w:rsidRDefault="004F44C1" w:rsidP="004F44C1">
      <w:pPr>
        <w:pStyle w:val="Odstavecseseznamem"/>
        <w:numPr>
          <w:ilvl w:val="0"/>
          <w:numId w:val="8"/>
        </w:numPr>
        <w:spacing w:after="120" w:line="240" w:lineRule="auto"/>
        <w:ind w:left="1145" w:hanging="357"/>
        <w:contextualSpacing w:val="0"/>
        <w:jc w:val="both"/>
      </w:pPr>
      <w:r>
        <w:t>P</w:t>
      </w:r>
      <w:r w:rsidR="00DA4BAB">
        <w:t>řevzetí díla proběhne dle předávacího protokolu, jehož součástí bude převzetí stavebního deníku opravy a všech potřebných certifikátů</w:t>
      </w:r>
      <w:r>
        <w:t>.</w:t>
      </w:r>
      <w:r w:rsidR="00DA4BAB">
        <w:t xml:space="preserve"> </w:t>
      </w:r>
    </w:p>
    <w:p w14:paraId="738BD809" w14:textId="5FD457B0" w:rsidR="00AD6A4D" w:rsidRPr="00715098" w:rsidRDefault="00715098" w:rsidP="00AD6A4D">
      <w:pPr>
        <w:pStyle w:val="Nadpis1"/>
        <w:numPr>
          <w:ilvl w:val="0"/>
          <w:numId w:val="3"/>
        </w:numPr>
      </w:pPr>
      <w:r w:rsidRPr="00715098">
        <w:t xml:space="preserve"> Odborná způsobilost</w:t>
      </w:r>
      <w:r w:rsidR="00AD6A4D" w:rsidRPr="00715098">
        <w:t xml:space="preserve"> zhotovitele</w:t>
      </w:r>
      <w:r w:rsidR="00CD33A4">
        <w:t xml:space="preserve"> a další požadavky</w:t>
      </w:r>
    </w:p>
    <w:p w14:paraId="47606C9C" w14:textId="77777777" w:rsidR="00AD6A4D" w:rsidRDefault="00AD6A4D" w:rsidP="00AD6A4D">
      <w:pPr>
        <w:pStyle w:val="Odstavecseseznamem"/>
        <w:spacing w:after="0"/>
        <w:jc w:val="both"/>
        <w:rPr>
          <w:rFonts w:cs="Arial"/>
        </w:rPr>
      </w:pPr>
    </w:p>
    <w:p w14:paraId="4F113D68" w14:textId="77777777" w:rsidR="00715098" w:rsidRDefault="00344BC4" w:rsidP="00715098">
      <w:pPr>
        <w:pStyle w:val="Odstavecseseznamem"/>
        <w:numPr>
          <w:ilvl w:val="0"/>
          <w:numId w:val="8"/>
        </w:numPr>
        <w:jc w:val="both"/>
        <w:rPr>
          <w:rFonts w:cs="Arial"/>
        </w:rPr>
      </w:pPr>
      <w:r w:rsidRPr="00344BC4">
        <w:rPr>
          <w:rFonts w:cs="Arial"/>
        </w:rPr>
        <w:t xml:space="preserve">Zhotovitel se musí při práci a pobytu na stavbě řídit </w:t>
      </w:r>
      <w:r w:rsidR="00715098">
        <w:rPr>
          <w:rFonts w:cs="Arial"/>
        </w:rPr>
        <w:t xml:space="preserve">platnými </w:t>
      </w:r>
      <w:r w:rsidRPr="00344BC4">
        <w:rPr>
          <w:rFonts w:cs="Arial"/>
        </w:rPr>
        <w:t>ustanoveními předpisu SŽ Bp1, SŽ Bp3 a dále řádu SŽ R14 a ČSN ISO 8421-1-8 o požární bezpečnosti a musí poučit pracovníky o požární ochraně a použití ručních hasicích přístrojů, uvedených v ČSN EN 3-7-10.</w:t>
      </w:r>
    </w:p>
    <w:p w14:paraId="636D9E17" w14:textId="77777777" w:rsidR="00715098" w:rsidRPr="00715098" w:rsidRDefault="00715098" w:rsidP="00715098">
      <w:pPr>
        <w:pStyle w:val="Odstavecseseznamem"/>
        <w:rPr>
          <w:rFonts w:cs="Calibri"/>
        </w:rPr>
      </w:pPr>
    </w:p>
    <w:p w14:paraId="4C211718" w14:textId="5184C842" w:rsidR="00D82FDF" w:rsidRPr="00715098" w:rsidRDefault="00D82FDF" w:rsidP="00715098">
      <w:pPr>
        <w:pStyle w:val="Odstavecseseznamem"/>
        <w:numPr>
          <w:ilvl w:val="0"/>
          <w:numId w:val="8"/>
        </w:numPr>
        <w:jc w:val="both"/>
        <w:rPr>
          <w:rFonts w:cs="Arial"/>
        </w:rPr>
      </w:pPr>
      <w:r w:rsidRPr="00715098">
        <w:rPr>
          <w:rFonts w:cs="Calibri"/>
        </w:rPr>
        <w:t>Při provádění stavebních prací musí zhotovitel dodržovat všechny platné normy a předpisy, týkající se bezpečnosti a ochrany zdraví při práci.</w:t>
      </w:r>
    </w:p>
    <w:p w14:paraId="59A4FEC5" w14:textId="77777777" w:rsidR="00715098" w:rsidRPr="00715098" w:rsidRDefault="00715098" w:rsidP="00715098">
      <w:pPr>
        <w:pStyle w:val="Odstavecseseznamem"/>
        <w:ind w:left="1146"/>
        <w:jc w:val="both"/>
        <w:rPr>
          <w:rFonts w:cs="Arial"/>
        </w:rPr>
      </w:pPr>
    </w:p>
    <w:p w14:paraId="2C7FC923" w14:textId="3FA936B8" w:rsidR="00D82FDF" w:rsidRPr="00344BC4" w:rsidRDefault="00D82FDF" w:rsidP="00715098">
      <w:pPr>
        <w:pStyle w:val="Odstavecseseznamem"/>
        <w:numPr>
          <w:ilvl w:val="0"/>
          <w:numId w:val="8"/>
        </w:numPr>
        <w:jc w:val="both"/>
        <w:rPr>
          <w:rFonts w:cs="Arial"/>
        </w:rPr>
      </w:pPr>
      <w:r w:rsidRPr="00715098">
        <w:rPr>
          <w:rFonts w:cs="Calibri"/>
        </w:rPr>
        <w:lastRenderedPageBreak/>
        <w:t>Zhotovitel</w:t>
      </w:r>
      <w:r w:rsidRPr="00344BC4">
        <w:rPr>
          <w:rFonts w:cs="Arial"/>
        </w:rPr>
        <w:t xml:space="preserve"> musí provádět práce na elektrických zařízeních a práce s nimi zejména v souladu s ČSN EN 50 110-1 ed.3, ČSN EN 50 110-2 ed.2, ČSN 33 2000-4-41 ed.3 a ČSN 34 3085 ed.2.</w:t>
      </w:r>
    </w:p>
    <w:p w14:paraId="449731E7" w14:textId="77777777" w:rsidR="00715098" w:rsidRPr="00715098" w:rsidRDefault="00715098" w:rsidP="00715098">
      <w:pPr>
        <w:pStyle w:val="Odstavecseseznamem"/>
        <w:ind w:left="1146"/>
        <w:jc w:val="both"/>
        <w:rPr>
          <w:rFonts w:cs="Arial"/>
        </w:rPr>
      </w:pPr>
    </w:p>
    <w:p w14:paraId="73BB1FC3" w14:textId="77777777" w:rsidR="00715098" w:rsidRPr="00CD33A4" w:rsidRDefault="00D82FDF" w:rsidP="00D82FDF">
      <w:pPr>
        <w:pStyle w:val="Odstavecseseznamem"/>
        <w:numPr>
          <w:ilvl w:val="0"/>
          <w:numId w:val="8"/>
        </w:numPr>
        <w:jc w:val="both"/>
        <w:rPr>
          <w:rFonts w:cs="Arial"/>
        </w:rPr>
      </w:pPr>
      <w:r w:rsidRPr="00715098">
        <w:rPr>
          <w:rFonts w:cs="Calibri"/>
        </w:rPr>
        <w:t>Vzdálenosti</w:t>
      </w:r>
      <w:r w:rsidRPr="00715098">
        <w:rPr>
          <w:rFonts w:cs="Arial"/>
        </w:rPr>
        <w:t xml:space="preserve"> vodivých částí musí být v souladu s ČSN EN 61936-1 a ČSN 33 2000-4-41 ed.3. V oblasti prováděných prací musí být zajištěn beznapěťový stav. Při práci se musí používat ochranné a pracovní pomůcky v souladu s ČSN. Na pracovišti musí být rovněž zajištěna a příslušně označena nouzová cesta úniku. Dodržování veškerých bezpečnostních předpisů v souladu s ČSN </w:t>
      </w:r>
      <w:r w:rsidRPr="00CD33A4">
        <w:rPr>
          <w:rFonts w:cs="Arial"/>
        </w:rPr>
        <w:t>musí kontrolovat investor, provozovatel a montážní organizace.</w:t>
      </w:r>
    </w:p>
    <w:p w14:paraId="6CBE6DE1" w14:textId="77777777" w:rsidR="00715098" w:rsidRPr="00CD33A4" w:rsidRDefault="00715098" w:rsidP="00715098">
      <w:pPr>
        <w:pStyle w:val="Odstavecseseznamem"/>
        <w:rPr>
          <w:rFonts w:cs="Arial"/>
        </w:rPr>
      </w:pPr>
    </w:p>
    <w:p w14:paraId="7D08350B" w14:textId="46CC3986" w:rsidR="00715098" w:rsidRPr="00CD33A4" w:rsidRDefault="00D82FDF" w:rsidP="00D82FDF">
      <w:pPr>
        <w:pStyle w:val="Odstavecseseznamem"/>
        <w:numPr>
          <w:ilvl w:val="0"/>
          <w:numId w:val="8"/>
        </w:numPr>
        <w:jc w:val="both"/>
        <w:rPr>
          <w:rFonts w:cs="Arial"/>
        </w:rPr>
      </w:pPr>
      <w:r w:rsidRPr="00CD33A4">
        <w:rPr>
          <w:rFonts w:cs="Arial"/>
        </w:rPr>
        <w:t xml:space="preserve">Práce je nutno koordinovat </w:t>
      </w:r>
      <w:r w:rsidR="00344BC4" w:rsidRPr="00CD33A4">
        <w:rPr>
          <w:rFonts w:cs="Arial"/>
        </w:rPr>
        <w:t xml:space="preserve">s ohledem na specifičnost </w:t>
      </w:r>
      <w:r w:rsidR="00715098" w:rsidRPr="00CD33A4">
        <w:rPr>
          <w:rFonts w:cs="Arial"/>
        </w:rPr>
        <w:t xml:space="preserve">činností daných účelem využití </w:t>
      </w:r>
      <w:r w:rsidR="00344BC4" w:rsidRPr="00CD33A4">
        <w:rPr>
          <w:rFonts w:cs="Arial"/>
        </w:rPr>
        <w:t>objektu</w:t>
      </w:r>
      <w:r w:rsidR="00FC1238">
        <w:rPr>
          <w:rFonts w:cs="Arial"/>
        </w:rPr>
        <w:t xml:space="preserve"> a jeho vybaveností – CDP Přerov </w:t>
      </w:r>
      <w:r w:rsidR="00FC1238" w:rsidRPr="00FC1238">
        <w:rPr>
          <w:rFonts w:cs="Arial"/>
        </w:rPr>
        <w:t>zabezpeč</w:t>
      </w:r>
      <w:r w:rsidR="00FC1238" w:rsidRPr="00FC1238">
        <w:rPr>
          <w:rFonts w:cs="Arial"/>
        </w:rPr>
        <w:t>uje</w:t>
      </w:r>
      <w:r w:rsidR="00FC1238" w:rsidRPr="00FC1238">
        <w:rPr>
          <w:rFonts w:cs="Arial"/>
        </w:rPr>
        <w:t xml:space="preserve"> přímý výkon činností spojených se zajištěním provozování dráhy, organizací a řízením drážní dopravy dle § 2, odst. 3 a 4, zákona č. 266/1994 Sb., o dráhách, ve znění pozdějších předpisů.</w:t>
      </w:r>
      <w:r w:rsidR="00715098" w:rsidRPr="00CD33A4">
        <w:rPr>
          <w:rFonts w:cs="Arial"/>
        </w:rPr>
        <w:t xml:space="preserve"> </w:t>
      </w:r>
    </w:p>
    <w:p w14:paraId="3EE7DE0F" w14:textId="77777777" w:rsidR="00715098" w:rsidRPr="00715098" w:rsidRDefault="00715098" w:rsidP="00715098">
      <w:pPr>
        <w:pStyle w:val="Odstavecseseznamem"/>
        <w:rPr>
          <w:rFonts w:cs="Arial"/>
        </w:rPr>
      </w:pPr>
    </w:p>
    <w:p w14:paraId="57C16179" w14:textId="70B75E84" w:rsidR="00CD33A4" w:rsidRDefault="00CD33A4" w:rsidP="00CD33A4">
      <w:pPr>
        <w:pStyle w:val="Odstavecseseznamem"/>
        <w:numPr>
          <w:ilvl w:val="0"/>
          <w:numId w:val="8"/>
        </w:numPr>
        <w:jc w:val="both"/>
        <w:rPr>
          <w:rFonts w:cs="Arial"/>
        </w:rPr>
      </w:pPr>
      <w:r w:rsidRPr="00CD33A4">
        <w:rPr>
          <w:rFonts w:cs="Arial"/>
        </w:rPr>
        <w:t xml:space="preserve">Pokud již </w:t>
      </w:r>
      <w:r>
        <w:rPr>
          <w:rFonts w:cs="Arial"/>
        </w:rPr>
        <w:t>z</w:t>
      </w:r>
      <w:r w:rsidRPr="00CD33A4">
        <w:rPr>
          <w:rFonts w:cs="Calibri"/>
        </w:rPr>
        <w:t>hotovitel</w:t>
      </w:r>
      <w:r w:rsidRPr="00CD33A4">
        <w:rPr>
          <w:rFonts w:cs="Arial"/>
        </w:rPr>
        <w:t xml:space="preserve"> nepředložil dále uvedené doklady před uzavřením Smlouvy, předloží před zahájením prací na objektech, jejichž součástí jsou „Určená technická zařízení“ ve smyslu vyhlášky MD č. 100/1995 Sb., kterou se stanoví podmínky pro provoz, konstrukci a výrobu určených technických zařízení a jejich konkretizace (Řád určených technických zařízení), v platném znění, včetně prováděcích předpisů k této vyhlášce v platném znění, doklad o tom, že má pověření nebo má zajištěnou spolupráci s právnickou osobou, která má pověření podle ustanovení § 47 odst. 4 zákona č. 266/1994 Sb. o drahách v platném znění pro všechny druhy „Určených technických zařízení“, dotčených stavebními pracemi. Z tohoto dokladu musí být zřejmé, že se vztahuje k plnění předmětné zakázky a bez jeho předložení těchto dokladů nebude možné zahájit práce na výše uvedených objektech</w:t>
      </w:r>
      <w:r>
        <w:rPr>
          <w:rFonts w:cs="Arial"/>
        </w:rPr>
        <w:t xml:space="preserve"> (týká se elektroinstalačních prací na UTZ/E)</w:t>
      </w:r>
      <w:r w:rsidRPr="00CD33A4">
        <w:rPr>
          <w:rFonts w:cs="Arial"/>
        </w:rPr>
        <w:t>.</w:t>
      </w:r>
    </w:p>
    <w:p w14:paraId="46B92517" w14:textId="77777777" w:rsidR="00CD33A4" w:rsidRPr="00CD33A4" w:rsidRDefault="00CD33A4" w:rsidP="00CD33A4">
      <w:pPr>
        <w:pStyle w:val="Odstavecseseznamem"/>
        <w:rPr>
          <w:rFonts w:cs="Arial"/>
        </w:rPr>
      </w:pPr>
    </w:p>
    <w:p w14:paraId="416672EC" w14:textId="5721AEAE" w:rsidR="00CD33A4" w:rsidRDefault="00CD33A4" w:rsidP="00CD33A4">
      <w:pPr>
        <w:pStyle w:val="Odstavecseseznamem"/>
        <w:numPr>
          <w:ilvl w:val="0"/>
          <w:numId w:val="8"/>
        </w:numPr>
        <w:contextualSpacing w:val="0"/>
        <w:jc w:val="both"/>
        <w:rPr>
          <w:rFonts w:cs="Arial"/>
        </w:rPr>
      </w:pPr>
      <w:r w:rsidRPr="00F76FD7">
        <w:t>Zhotovitel je povinen</w:t>
      </w:r>
      <w:r>
        <w:t xml:space="preserve"> </w:t>
      </w:r>
      <w:r w:rsidRPr="00F76FD7">
        <w:t>pracovat dle platných předpisů SŽ, tzn. i dle Interního předpisu SŽ Zam1.</w:t>
      </w:r>
    </w:p>
    <w:sectPr w:rsidR="00CD33A4">
      <w:headerReference w:type="even" r:id="rId13"/>
      <w:head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1E3F7" w14:textId="77777777" w:rsidR="006C0C01" w:rsidRDefault="006C0C01" w:rsidP="00C05E9D">
      <w:pPr>
        <w:spacing w:after="0" w:line="240" w:lineRule="auto"/>
      </w:pPr>
      <w:r>
        <w:separator/>
      </w:r>
    </w:p>
  </w:endnote>
  <w:endnote w:type="continuationSeparator" w:id="0">
    <w:p w14:paraId="06051D0E" w14:textId="77777777" w:rsidR="006C0C01" w:rsidRDefault="006C0C01" w:rsidP="00C05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02E3D" w14:textId="77777777" w:rsidR="006C0C01" w:rsidRDefault="006C0C01" w:rsidP="00C05E9D">
      <w:pPr>
        <w:spacing w:after="0" w:line="240" w:lineRule="auto"/>
      </w:pPr>
      <w:r>
        <w:separator/>
      </w:r>
    </w:p>
  </w:footnote>
  <w:footnote w:type="continuationSeparator" w:id="0">
    <w:p w14:paraId="140805EA" w14:textId="77777777" w:rsidR="006C0C01" w:rsidRDefault="006C0C01" w:rsidP="00C05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4BE6A" w14:textId="48B7E526" w:rsidR="00C05E9D" w:rsidRDefault="00C05E9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21964" w14:textId="0C558ABB" w:rsidR="00C05E9D" w:rsidRDefault="00C05E9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E4CDD" w14:textId="0FF02F5C" w:rsidR="00C05E9D" w:rsidRDefault="00C05E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F6162"/>
    <w:multiLevelType w:val="hybridMultilevel"/>
    <w:tmpl w:val="8B440FD6"/>
    <w:lvl w:ilvl="0" w:tplc="8EC0D074">
      <w:numFmt w:val="bullet"/>
      <w:lvlText w:val="-"/>
      <w:lvlJc w:val="left"/>
      <w:pPr>
        <w:tabs>
          <w:tab w:val="num" w:pos="791"/>
        </w:tabs>
        <w:ind w:left="79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" w15:restartNumberingAfterBreak="0">
    <w:nsid w:val="101236FE"/>
    <w:multiLevelType w:val="hybridMultilevel"/>
    <w:tmpl w:val="D114AD48"/>
    <w:lvl w:ilvl="0" w:tplc="8EC0D074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0287EF0"/>
    <w:multiLevelType w:val="hybridMultilevel"/>
    <w:tmpl w:val="0D80576E"/>
    <w:lvl w:ilvl="0" w:tplc="30DE2864">
      <w:start w:val="1"/>
      <w:numFmt w:val="bullet"/>
      <w:lvlText w:val="-"/>
      <w:lvlJc w:val="left"/>
      <w:pPr>
        <w:ind w:left="1146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21D0DFE"/>
    <w:multiLevelType w:val="multilevel"/>
    <w:tmpl w:val="8E5CD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582512B"/>
    <w:multiLevelType w:val="multilevel"/>
    <w:tmpl w:val="F1E0D6A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  <w:sz w:val="18"/>
        <w:szCs w:val="18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868062A"/>
    <w:multiLevelType w:val="hybridMultilevel"/>
    <w:tmpl w:val="B15C8C34"/>
    <w:lvl w:ilvl="0" w:tplc="B9B04858">
      <w:numFmt w:val="bullet"/>
      <w:lvlText w:val="-"/>
      <w:lvlJc w:val="left"/>
      <w:pPr>
        <w:ind w:left="786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BF110B6"/>
    <w:multiLevelType w:val="hybridMultilevel"/>
    <w:tmpl w:val="D4FA14BC"/>
    <w:lvl w:ilvl="0" w:tplc="077C7EC6">
      <w:start w:val="1"/>
      <w:numFmt w:val="upp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D1E2F8B"/>
    <w:multiLevelType w:val="multilevel"/>
    <w:tmpl w:val="8A2637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13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4894327"/>
    <w:multiLevelType w:val="hybridMultilevel"/>
    <w:tmpl w:val="F5FC74B0"/>
    <w:lvl w:ilvl="0" w:tplc="ED208F54">
      <w:start w:val="1"/>
      <w:numFmt w:val="decimal"/>
      <w:lvlText w:val="%1)"/>
      <w:lvlJc w:val="left"/>
      <w:pPr>
        <w:ind w:left="1414" w:hanging="6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4" w:hanging="360"/>
      </w:pPr>
    </w:lvl>
    <w:lvl w:ilvl="2" w:tplc="0405001B" w:tentative="1">
      <w:start w:val="1"/>
      <w:numFmt w:val="lowerRoman"/>
      <w:lvlText w:val="%3."/>
      <w:lvlJc w:val="right"/>
      <w:pPr>
        <w:ind w:left="2584" w:hanging="180"/>
      </w:pPr>
    </w:lvl>
    <w:lvl w:ilvl="3" w:tplc="0405000F" w:tentative="1">
      <w:start w:val="1"/>
      <w:numFmt w:val="decimal"/>
      <w:lvlText w:val="%4."/>
      <w:lvlJc w:val="left"/>
      <w:pPr>
        <w:ind w:left="3304" w:hanging="360"/>
      </w:pPr>
    </w:lvl>
    <w:lvl w:ilvl="4" w:tplc="04050019" w:tentative="1">
      <w:start w:val="1"/>
      <w:numFmt w:val="lowerLetter"/>
      <w:lvlText w:val="%5."/>
      <w:lvlJc w:val="left"/>
      <w:pPr>
        <w:ind w:left="4024" w:hanging="360"/>
      </w:pPr>
    </w:lvl>
    <w:lvl w:ilvl="5" w:tplc="0405001B" w:tentative="1">
      <w:start w:val="1"/>
      <w:numFmt w:val="lowerRoman"/>
      <w:lvlText w:val="%6."/>
      <w:lvlJc w:val="right"/>
      <w:pPr>
        <w:ind w:left="4744" w:hanging="180"/>
      </w:pPr>
    </w:lvl>
    <w:lvl w:ilvl="6" w:tplc="0405000F" w:tentative="1">
      <w:start w:val="1"/>
      <w:numFmt w:val="decimal"/>
      <w:lvlText w:val="%7."/>
      <w:lvlJc w:val="left"/>
      <w:pPr>
        <w:ind w:left="5464" w:hanging="360"/>
      </w:pPr>
    </w:lvl>
    <w:lvl w:ilvl="7" w:tplc="04050019" w:tentative="1">
      <w:start w:val="1"/>
      <w:numFmt w:val="lowerLetter"/>
      <w:lvlText w:val="%8."/>
      <w:lvlJc w:val="left"/>
      <w:pPr>
        <w:ind w:left="6184" w:hanging="360"/>
      </w:pPr>
    </w:lvl>
    <w:lvl w:ilvl="8" w:tplc="040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9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AB5005"/>
    <w:multiLevelType w:val="multilevel"/>
    <w:tmpl w:val="8E5CD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366D406F"/>
    <w:multiLevelType w:val="multilevel"/>
    <w:tmpl w:val="3CFAA4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2" w15:restartNumberingAfterBreak="0">
    <w:nsid w:val="44F068C9"/>
    <w:multiLevelType w:val="multilevel"/>
    <w:tmpl w:val="85AC7D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3" w15:restartNumberingAfterBreak="0">
    <w:nsid w:val="479A25E3"/>
    <w:multiLevelType w:val="hybridMultilevel"/>
    <w:tmpl w:val="CDA60442"/>
    <w:lvl w:ilvl="0" w:tplc="30DE286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124CE1"/>
    <w:multiLevelType w:val="hybridMultilevel"/>
    <w:tmpl w:val="408CA0CC"/>
    <w:lvl w:ilvl="0" w:tplc="8EC0D074">
      <w:numFmt w:val="bullet"/>
      <w:lvlText w:val="-"/>
      <w:lvlJc w:val="left"/>
      <w:pPr>
        <w:tabs>
          <w:tab w:val="num" w:pos="1151"/>
        </w:tabs>
        <w:ind w:left="115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5" w15:restartNumberingAfterBreak="0">
    <w:nsid w:val="4FD022AA"/>
    <w:multiLevelType w:val="hybridMultilevel"/>
    <w:tmpl w:val="41082C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2855DF"/>
    <w:multiLevelType w:val="hybridMultilevel"/>
    <w:tmpl w:val="82626B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B04BD0"/>
    <w:multiLevelType w:val="multilevel"/>
    <w:tmpl w:val="8E5CD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5E4B2391"/>
    <w:multiLevelType w:val="hybridMultilevel"/>
    <w:tmpl w:val="33443598"/>
    <w:lvl w:ilvl="0" w:tplc="8EC0D07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5FC12F70"/>
    <w:multiLevelType w:val="hybridMultilevel"/>
    <w:tmpl w:val="E3966E7E"/>
    <w:lvl w:ilvl="0" w:tplc="04601C30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7C5F7C"/>
    <w:multiLevelType w:val="hybridMultilevel"/>
    <w:tmpl w:val="E940CE6A"/>
    <w:lvl w:ilvl="0" w:tplc="8EC0D074"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7815A46"/>
    <w:multiLevelType w:val="hybridMultilevel"/>
    <w:tmpl w:val="5810DEAA"/>
    <w:lvl w:ilvl="0" w:tplc="7BF275FC">
      <w:start w:val="1"/>
      <w:numFmt w:val="decimal"/>
      <w:lvlText w:val="1.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338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3D7037"/>
    <w:multiLevelType w:val="hybridMultilevel"/>
    <w:tmpl w:val="92D6C140"/>
    <w:lvl w:ilvl="0" w:tplc="8EC0D074">
      <w:numFmt w:val="bullet"/>
      <w:lvlText w:val="-"/>
      <w:lvlJc w:val="left"/>
      <w:pPr>
        <w:tabs>
          <w:tab w:val="num" w:pos="1151"/>
        </w:tabs>
        <w:ind w:left="115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num w:numId="1" w16cid:durableId="94983161">
    <w:abstractNumId w:val="21"/>
  </w:num>
  <w:num w:numId="2" w16cid:durableId="1256356753">
    <w:abstractNumId w:val="7"/>
  </w:num>
  <w:num w:numId="3" w16cid:durableId="2088526428">
    <w:abstractNumId w:val="10"/>
  </w:num>
  <w:num w:numId="4" w16cid:durableId="85001376">
    <w:abstractNumId w:val="16"/>
  </w:num>
  <w:num w:numId="5" w16cid:durableId="2112702778">
    <w:abstractNumId w:val="19"/>
  </w:num>
  <w:num w:numId="6" w16cid:durableId="595671781">
    <w:abstractNumId w:val="17"/>
  </w:num>
  <w:num w:numId="7" w16cid:durableId="1828520174">
    <w:abstractNumId w:val="3"/>
  </w:num>
  <w:num w:numId="8" w16cid:durableId="76174547">
    <w:abstractNumId w:val="20"/>
  </w:num>
  <w:num w:numId="9" w16cid:durableId="329674406">
    <w:abstractNumId w:val="0"/>
  </w:num>
  <w:num w:numId="10" w16cid:durableId="1255822939">
    <w:abstractNumId w:val="23"/>
  </w:num>
  <w:num w:numId="11" w16cid:durableId="1425296252">
    <w:abstractNumId w:val="14"/>
  </w:num>
  <w:num w:numId="12" w16cid:durableId="1854765425">
    <w:abstractNumId w:val="18"/>
  </w:num>
  <w:num w:numId="13" w16cid:durableId="1400133178">
    <w:abstractNumId w:val="1"/>
  </w:num>
  <w:num w:numId="14" w16cid:durableId="1885604774">
    <w:abstractNumId w:val="15"/>
  </w:num>
  <w:num w:numId="15" w16cid:durableId="1381980900">
    <w:abstractNumId w:val="13"/>
  </w:num>
  <w:num w:numId="16" w16cid:durableId="992610327">
    <w:abstractNumId w:val="11"/>
  </w:num>
  <w:num w:numId="17" w16cid:durableId="1284925907">
    <w:abstractNumId w:val="12"/>
  </w:num>
  <w:num w:numId="18" w16cid:durableId="845555282">
    <w:abstractNumId w:val="9"/>
  </w:num>
  <w:num w:numId="19" w16cid:durableId="1376076342">
    <w:abstractNumId w:val="9"/>
  </w:num>
  <w:num w:numId="20" w16cid:durableId="512694923">
    <w:abstractNumId w:val="6"/>
  </w:num>
  <w:num w:numId="21" w16cid:durableId="1811903982">
    <w:abstractNumId w:val="2"/>
  </w:num>
  <w:num w:numId="22" w16cid:durableId="1523473139">
    <w:abstractNumId w:val="5"/>
  </w:num>
  <w:num w:numId="23" w16cid:durableId="2011103277">
    <w:abstractNumId w:val="8"/>
  </w:num>
  <w:num w:numId="24" w16cid:durableId="509300203">
    <w:abstractNumId w:val="4"/>
  </w:num>
  <w:num w:numId="25" w16cid:durableId="9833883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30930"/>
    <w:rsid w:val="00014564"/>
    <w:rsid w:val="00063167"/>
    <w:rsid w:val="00077751"/>
    <w:rsid w:val="00081E58"/>
    <w:rsid w:val="0008485C"/>
    <w:rsid w:val="000E133E"/>
    <w:rsid w:val="000F072E"/>
    <w:rsid w:val="00114B10"/>
    <w:rsid w:val="00115B97"/>
    <w:rsid w:val="00127826"/>
    <w:rsid w:val="00142749"/>
    <w:rsid w:val="00197B1E"/>
    <w:rsid w:val="001B5D75"/>
    <w:rsid w:val="001B7E9A"/>
    <w:rsid w:val="001D3627"/>
    <w:rsid w:val="001D6E98"/>
    <w:rsid w:val="001E5082"/>
    <w:rsid w:val="00213495"/>
    <w:rsid w:val="00224EAF"/>
    <w:rsid w:val="00246D4F"/>
    <w:rsid w:val="002A16E5"/>
    <w:rsid w:val="002B3B79"/>
    <w:rsid w:val="002F6924"/>
    <w:rsid w:val="00331CDC"/>
    <w:rsid w:val="00344BC4"/>
    <w:rsid w:val="003565FF"/>
    <w:rsid w:val="003727EC"/>
    <w:rsid w:val="00386B55"/>
    <w:rsid w:val="003E455D"/>
    <w:rsid w:val="0048242C"/>
    <w:rsid w:val="004A4B37"/>
    <w:rsid w:val="004B57C8"/>
    <w:rsid w:val="004B622F"/>
    <w:rsid w:val="004B7BDC"/>
    <w:rsid w:val="004E01B5"/>
    <w:rsid w:val="004E6DA1"/>
    <w:rsid w:val="004F08F3"/>
    <w:rsid w:val="004F44C1"/>
    <w:rsid w:val="00531B58"/>
    <w:rsid w:val="0058409C"/>
    <w:rsid w:val="005B0BD1"/>
    <w:rsid w:val="005B2450"/>
    <w:rsid w:val="005D6151"/>
    <w:rsid w:val="005F086C"/>
    <w:rsid w:val="005F4B4C"/>
    <w:rsid w:val="006213E3"/>
    <w:rsid w:val="0063214F"/>
    <w:rsid w:val="006321E5"/>
    <w:rsid w:val="00634048"/>
    <w:rsid w:val="006422E5"/>
    <w:rsid w:val="0064582B"/>
    <w:rsid w:val="00666E3A"/>
    <w:rsid w:val="00691DDE"/>
    <w:rsid w:val="006C0C01"/>
    <w:rsid w:val="006D526B"/>
    <w:rsid w:val="006D6C1D"/>
    <w:rsid w:val="00713A85"/>
    <w:rsid w:val="00715098"/>
    <w:rsid w:val="00744467"/>
    <w:rsid w:val="00782505"/>
    <w:rsid w:val="007A77AE"/>
    <w:rsid w:val="007D2B49"/>
    <w:rsid w:val="007D3140"/>
    <w:rsid w:val="007D3AF2"/>
    <w:rsid w:val="007D5458"/>
    <w:rsid w:val="0080386C"/>
    <w:rsid w:val="00810C2D"/>
    <w:rsid w:val="00903384"/>
    <w:rsid w:val="00921342"/>
    <w:rsid w:val="0099352E"/>
    <w:rsid w:val="009B2C1F"/>
    <w:rsid w:val="009F32B9"/>
    <w:rsid w:val="00A27D2C"/>
    <w:rsid w:val="00AD0D37"/>
    <w:rsid w:val="00AD13EA"/>
    <w:rsid w:val="00AD6A4D"/>
    <w:rsid w:val="00AD70C3"/>
    <w:rsid w:val="00AE4A8E"/>
    <w:rsid w:val="00AE6CA1"/>
    <w:rsid w:val="00AF6D5F"/>
    <w:rsid w:val="00B003E1"/>
    <w:rsid w:val="00B35AFD"/>
    <w:rsid w:val="00B53561"/>
    <w:rsid w:val="00B647B5"/>
    <w:rsid w:val="00B74E70"/>
    <w:rsid w:val="00B767EF"/>
    <w:rsid w:val="00B82369"/>
    <w:rsid w:val="00B9316F"/>
    <w:rsid w:val="00BF6A6B"/>
    <w:rsid w:val="00C05E9D"/>
    <w:rsid w:val="00C1188C"/>
    <w:rsid w:val="00CC42B3"/>
    <w:rsid w:val="00CD33A4"/>
    <w:rsid w:val="00D0212E"/>
    <w:rsid w:val="00D63A4B"/>
    <w:rsid w:val="00D66BBD"/>
    <w:rsid w:val="00D67A61"/>
    <w:rsid w:val="00D82FDF"/>
    <w:rsid w:val="00DA4BAB"/>
    <w:rsid w:val="00DD1025"/>
    <w:rsid w:val="00DD74CF"/>
    <w:rsid w:val="00E32FC4"/>
    <w:rsid w:val="00E355A5"/>
    <w:rsid w:val="00E548A6"/>
    <w:rsid w:val="00E9689E"/>
    <w:rsid w:val="00EC0679"/>
    <w:rsid w:val="00F04E6D"/>
    <w:rsid w:val="00F30930"/>
    <w:rsid w:val="00F65EEA"/>
    <w:rsid w:val="00F803D2"/>
    <w:rsid w:val="00FA34BA"/>
    <w:rsid w:val="00FC1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E60F4E"/>
  <w15:chartTrackingRefBased/>
  <w15:docId w15:val="{E8B8D4B0-9E31-4301-93C4-879BD19F8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A-Odrážky1,Odstavec_muj,Nad,_Odstavec se seznamem,Odstavec_muj1,Odstavec_muj2,Odstavec_muj3,Nad1,Odstavec_muj4,Nad2,List Paragraph2,Odstavec_muj5,Odstavec_muj6,Odstavec_muj7,Odstavec_muj8,Odstavec_muj9,List Paragraph1,Odrazky,lp1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F30930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30930"/>
    <w:rPr>
      <w:b/>
      <w:bCs/>
      <w:smallCaps/>
      <w:color w:val="365F91" w:themeColor="accent1" w:themeShade="BF"/>
      <w:spacing w:val="5"/>
    </w:rPr>
  </w:style>
  <w:style w:type="character" w:styleId="Hypertextovodkaz">
    <w:name w:val="Hyperlink"/>
    <w:uiPriority w:val="99"/>
    <w:unhideWhenUsed/>
    <w:rsid w:val="00DD74CF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DD74CF"/>
    <w:pPr>
      <w:tabs>
        <w:tab w:val="right" w:leader="dot" w:pos="8777"/>
      </w:tabs>
      <w:spacing w:after="0" w:line="240" w:lineRule="auto"/>
      <w:jc w:val="right"/>
    </w:pPr>
    <w:rPr>
      <w:rFonts w:eastAsia="Times New Roman" w:cs="Times New Roman"/>
      <w:sz w:val="18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DD74CF"/>
    <w:pPr>
      <w:spacing w:after="0" w:line="240" w:lineRule="auto"/>
      <w:ind w:left="180"/>
      <w:jc w:val="both"/>
    </w:pPr>
    <w:rPr>
      <w:rFonts w:eastAsia="Times New Roman" w:cs="Times New Roman"/>
      <w:sz w:val="18"/>
      <w:lang w:eastAsia="cs-CZ"/>
    </w:rPr>
  </w:style>
  <w:style w:type="character" w:customStyle="1" w:styleId="OdstavecseseznamemChar">
    <w:name w:val="Odstavec se seznamem Char"/>
    <w:aliases w:val="A-Odrážky1 Char,Odstavec_muj Char,Nad Char,_Odstavec se seznamem Char,Odstavec_muj1 Char,Odstavec_muj2 Char,Odstavec_muj3 Char,Nad1 Char,Odstavec_muj4 Char,Nad2 Char,List Paragraph2 Char,Odstavec_muj5 Char,Odstavec_muj6 Char"/>
    <w:basedOn w:val="Standardnpsmoodstavce"/>
    <w:link w:val="Odstavecseseznamem"/>
    <w:uiPriority w:val="34"/>
    <w:rsid w:val="00782505"/>
  </w:style>
  <w:style w:type="paragraph" w:customStyle="1" w:styleId="Default">
    <w:name w:val="Default"/>
    <w:rsid w:val="00331C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05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05E9D"/>
  </w:style>
  <w:style w:type="paragraph" w:styleId="Zpat">
    <w:name w:val="footer"/>
    <w:basedOn w:val="Normln"/>
    <w:link w:val="ZpatChar"/>
    <w:uiPriority w:val="99"/>
    <w:unhideWhenUsed/>
    <w:rsid w:val="00691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1DDE"/>
  </w:style>
  <w:style w:type="paragraph" w:customStyle="1" w:styleId="Nadpis3ploha">
    <w:name w:val="Nadpis 3 příloha"/>
    <w:basedOn w:val="Nadpis2"/>
    <w:autoRedefine/>
    <w:qFormat/>
    <w:rsid w:val="00D66BBD"/>
    <w:pPr>
      <w:keepLines w:val="0"/>
      <w:spacing w:before="360" w:after="180" w:line="240" w:lineRule="auto"/>
      <w:ind w:firstLine="142"/>
      <w:jc w:val="both"/>
    </w:pPr>
    <w:rPr>
      <w:rFonts w:eastAsia="Times New Roman" w:cs="Arial"/>
      <w:iCs/>
      <w:color w:val="auto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D66BBD"/>
    <w:rPr>
      <w:color w:val="605E5C"/>
      <w:shd w:val="clear" w:color="auto" w:fill="E1DFDD"/>
    </w:rPr>
  </w:style>
  <w:style w:type="paragraph" w:customStyle="1" w:styleId="Tabulka">
    <w:name w:val="_Tabulka"/>
    <w:basedOn w:val="Normln"/>
    <w:qFormat/>
    <w:rsid w:val="005F4B4C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TabulkaNadpis">
    <w:name w:val="_Tabulka_Nadpis"/>
    <w:basedOn w:val="Normln"/>
    <w:qFormat/>
    <w:rsid w:val="005F4B4C"/>
    <w:pPr>
      <w:keepNext/>
      <w:keepLines/>
      <w:pBdr>
        <w:top w:val="single" w:sz="12" w:space="3" w:color="00A1E0"/>
      </w:pBdr>
      <w:suppressAutoHyphens/>
      <w:spacing w:after="60" w:line="264" w:lineRule="auto"/>
      <w:ind w:left="680" w:right="-57"/>
    </w:pPr>
    <w:rPr>
      <w:rFonts w:asciiTheme="majorHAnsi" w:hAnsiTheme="majorHAnsi"/>
      <w:b/>
      <w:noProof/>
      <w:sz w:val="14"/>
      <w:szCs w:val="18"/>
      <w:lang w:eastAsia="cs-CZ"/>
    </w:rPr>
  </w:style>
  <w:style w:type="paragraph" w:customStyle="1" w:styleId="Tabulka-7">
    <w:name w:val="_Tabulka-7"/>
    <w:basedOn w:val="Normln"/>
    <w:qFormat/>
    <w:rsid w:val="005F4B4C"/>
    <w:pPr>
      <w:spacing w:before="20" w:after="20" w:line="240" w:lineRule="auto"/>
    </w:pPr>
    <w:rPr>
      <w:sz w:val="14"/>
      <w:szCs w:val="18"/>
    </w:rPr>
  </w:style>
  <w:style w:type="table" w:customStyle="1" w:styleId="Tabulka1">
    <w:name w:val="_Tabulka_1"/>
    <w:basedOn w:val="Mkatabulky"/>
    <w:uiPriority w:val="99"/>
    <w:rsid w:val="005F4B4C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5F4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a1-1">
    <w:name w:val="_Odrážka_1-1_•"/>
    <w:basedOn w:val="Normln"/>
    <w:qFormat/>
    <w:rsid w:val="00B82369"/>
    <w:pPr>
      <w:numPr>
        <w:numId w:val="18"/>
      </w:numPr>
      <w:spacing w:after="80" w:line="264" w:lineRule="auto"/>
      <w:jc w:val="both"/>
    </w:pPr>
    <w:rPr>
      <w:rFonts w:eastAsia="Verdana" w:cs="Times New Roman"/>
      <w:sz w:val="18"/>
      <w:szCs w:val="18"/>
    </w:rPr>
  </w:style>
  <w:style w:type="paragraph" w:customStyle="1" w:styleId="Odrka1-2-">
    <w:name w:val="_Odrážka_1-2_-"/>
    <w:basedOn w:val="Odrka1-1"/>
    <w:qFormat/>
    <w:rsid w:val="00B82369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82369"/>
    <w:pPr>
      <w:numPr>
        <w:ilvl w:val="2"/>
      </w:numPr>
    </w:pPr>
  </w:style>
  <w:style w:type="paragraph" w:customStyle="1" w:styleId="Odrka1-4">
    <w:name w:val="_Odrážka_1-4_•"/>
    <w:basedOn w:val="Odrka1-1"/>
    <w:qFormat/>
    <w:rsid w:val="00B82369"/>
    <w:pPr>
      <w:numPr>
        <w:ilvl w:val="3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CC42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42B3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42B3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42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42B3"/>
    <w:rPr>
      <w:b/>
      <w:bCs/>
      <w:szCs w:val="20"/>
    </w:rPr>
  </w:style>
  <w:style w:type="paragraph" w:customStyle="1" w:styleId="Nadpis2-1">
    <w:name w:val="_Nadpis_2-1"/>
    <w:next w:val="Nadpis2-2"/>
    <w:qFormat/>
    <w:rsid w:val="00CD33A4"/>
    <w:pPr>
      <w:keepNext/>
      <w:numPr>
        <w:numId w:val="2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Nadpis2-2">
    <w:name w:val="_Nadpis_2-2"/>
    <w:basedOn w:val="Nadpis2-1"/>
    <w:next w:val="Text2-1"/>
    <w:qFormat/>
    <w:rsid w:val="00CD33A4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CD33A4"/>
    <w:pPr>
      <w:numPr>
        <w:ilvl w:val="2"/>
        <w:numId w:val="2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Text2-1Char">
    <w:name w:val="_Text_2-1 Char"/>
    <w:basedOn w:val="Standardnpsmoodstavce"/>
    <w:link w:val="Text2-1"/>
    <w:rsid w:val="00CD33A4"/>
    <w:rPr>
      <w:sz w:val="18"/>
      <w:szCs w:val="18"/>
    </w:rPr>
  </w:style>
  <w:style w:type="paragraph" w:customStyle="1" w:styleId="Text2-2">
    <w:name w:val="_Text_2-2"/>
    <w:basedOn w:val="Text2-1"/>
    <w:qFormat/>
    <w:rsid w:val="00CD33A4"/>
    <w:pPr>
      <w:numPr>
        <w:ilvl w:val="3"/>
      </w:numPr>
      <w:tabs>
        <w:tab w:val="clear" w:pos="1701"/>
      </w:tabs>
      <w:ind w:left="1440" w:hanging="1080"/>
    </w:pPr>
  </w:style>
  <w:style w:type="paragraph" w:customStyle="1" w:styleId="ZTPinfo-text-odr">
    <w:name w:val="_ZTP_info-text-odr"/>
    <w:basedOn w:val="Normln"/>
    <w:qFormat/>
    <w:rsid w:val="00CD33A4"/>
    <w:pPr>
      <w:numPr>
        <w:numId w:val="25"/>
      </w:numPr>
      <w:spacing w:after="120" w:line="264" w:lineRule="auto"/>
      <w:jc w:val="both"/>
    </w:pPr>
    <w:rPr>
      <w:i/>
      <w:color w:val="00A1E0"/>
      <w:sz w:val="18"/>
      <w:szCs w:val="18"/>
    </w:rPr>
  </w:style>
  <w:style w:type="paragraph" w:customStyle="1" w:styleId="ZTPinfo-text-odr0">
    <w:name w:val="_ZTP_info-text-odr_•"/>
    <w:basedOn w:val="ZTPinfo-text-odr"/>
    <w:qFormat/>
    <w:rsid w:val="00CD33A4"/>
    <w:pPr>
      <w:numPr>
        <w:ilvl w:val="1"/>
      </w:numPr>
      <w:spacing w:after="8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mailto:Lehar@spravazeleznic.cz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limecky@spravazeleznic.cz" TargetMode="Externa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kania@spravazeleznic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lsovska@spravazeleznic.cz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</TotalTime>
  <Pages>7</Pages>
  <Words>1890</Words>
  <Characters>11063</Characters>
  <Application>Microsoft Office Word</Application>
  <DocSecurity>0</DocSecurity>
  <Lines>316</Lines>
  <Paragraphs>193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Šnejdrla Antonín</dc:creator>
  <cp:keywords/>
  <dc:description/>
  <cp:lastModifiedBy>OVZ</cp:lastModifiedBy>
  <cp:revision>25</cp:revision>
  <cp:lastPrinted>2026-02-12T07:11:00Z</cp:lastPrinted>
  <dcterms:created xsi:type="dcterms:W3CDTF">2026-01-30T05:50:00Z</dcterms:created>
  <dcterms:modified xsi:type="dcterms:W3CDTF">2026-02-23T10:00:00Z</dcterms:modified>
</cp:coreProperties>
</file>